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F4" w:rsidRDefault="00E32EF4" w:rsidP="00E32EF4">
      <w:pPr>
        <w:pStyle w:val="Header"/>
        <w:rPr>
          <w:noProof/>
        </w:rPr>
      </w:pPr>
    </w:p>
    <w:p w:rsidR="00FA166B" w:rsidRDefault="00E32EF4" w:rsidP="00FA166B">
      <w:pPr>
        <w:pStyle w:val="Header"/>
      </w:pPr>
      <w:r>
        <w:rPr>
          <w:noProof/>
        </w:rPr>
        <w:t xml:space="preserve">                                                                      </w:t>
      </w:r>
      <w:r w:rsidRPr="00995529">
        <w:rPr>
          <w:noProof/>
          <w:lang w:val="en-US" w:bidi="hi-IN"/>
        </w:rPr>
        <w:drawing>
          <wp:inline distT="0" distB="0" distL="0" distR="0" wp14:anchorId="3688E905" wp14:editId="3D6047A6">
            <wp:extent cx="1057275" cy="466725"/>
            <wp:effectExtent l="0" t="0" r="9525" b="9525"/>
            <wp:docPr id="2" name="Picture 2" descr="C:\Users\Administrator\OneDriv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OneDrive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02" cy="4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BE8">
        <w:t xml:space="preserve">     </w:t>
      </w:r>
    </w:p>
    <w:p w:rsidR="00FA166B" w:rsidRPr="00FA166B" w:rsidRDefault="00FA166B" w:rsidP="00FA166B">
      <w:pPr>
        <w:pStyle w:val="Header"/>
      </w:pPr>
      <w:r>
        <w:t xml:space="preserve">                                                           </w:t>
      </w:r>
      <w:r>
        <w:rPr>
          <w:b/>
          <w:bCs/>
        </w:rPr>
        <w:t>UNITED INDIA INSURANCE CO. LTD.</w:t>
      </w:r>
    </w:p>
    <w:p w:rsidR="00FA166B" w:rsidRDefault="00FA166B" w:rsidP="00FA166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REGIONAL OFFICE:</w:t>
      </w:r>
    </w:p>
    <w:p w:rsidR="00FA166B" w:rsidRPr="00FA166B" w:rsidRDefault="00FA166B" w:rsidP="00FA166B">
      <w:pPr>
        <w:pStyle w:val="NoSpacing"/>
        <w:rPr>
          <w:b/>
        </w:rPr>
      </w:pPr>
      <w:r>
        <w:t xml:space="preserve">                                     3</w:t>
      </w:r>
      <w:r w:rsidRPr="001E2EF5">
        <w:rPr>
          <w:vertAlign w:val="superscript"/>
        </w:rPr>
        <w:t>rd</w:t>
      </w:r>
      <w:r>
        <w:t xml:space="preserve"> Floor, Above Big Bazaar, Olympic road, Jodhpur</w:t>
      </w:r>
    </w:p>
    <w:p w:rsidR="00CC5DBF" w:rsidRPr="00AB50D7" w:rsidRDefault="00CC5DBF" w:rsidP="000269E9">
      <w:pPr>
        <w:pStyle w:val="Header"/>
      </w:pPr>
    </w:p>
    <w:p w:rsidR="0004461A" w:rsidRPr="00FA166B" w:rsidRDefault="00FA166B" w:rsidP="00FA166B">
      <w:pPr>
        <w:rPr>
          <w:b/>
          <w:bCs/>
          <w:sz w:val="23"/>
          <w:szCs w:val="23"/>
          <w:u w:val="single"/>
        </w:rPr>
      </w:pPr>
      <w:r w:rsidRPr="00FA166B">
        <w:rPr>
          <w:b/>
          <w:bCs/>
          <w:sz w:val="23"/>
          <w:szCs w:val="23"/>
        </w:rPr>
        <w:t xml:space="preserve">        </w:t>
      </w:r>
      <w:r w:rsidR="0097146F">
        <w:rPr>
          <w:b/>
          <w:bCs/>
          <w:sz w:val="23"/>
          <w:szCs w:val="23"/>
        </w:rPr>
        <w:t xml:space="preserve">              </w:t>
      </w:r>
      <w:r w:rsidRPr="00FA166B">
        <w:rPr>
          <w:b/>
          <w:bCs/>
          <w:sz w:val="23"/>
          <w:szCs w:val="23"/>
        </w:rPr>
        <w:t xml:space="preserve">    </w:t>
      </w:r>
      <w:r w:rsidR="00CC5DBF" w:rsidRPr="00FA166B">
        <w:rPr>
          <w:b/>
          <w:bCs/>
          <w:sz w:val="23"/>
          <w:szCs w:val="23"/>
          <w:u w:val="single"/>
        </w:rPr>
        <w:t xml:space="preserve">Tender </w:t>
      </w:r>
      <w:r w:rsidR="00302836" w:rsidRPr="00FA166B">
        <w:rPr>
          <w:b/>
          <w:bCs/>
          <w:sz w:val="23"/>
          <w:szCs w:val="23"/>
          <w:u w:val="single"/>
        </w:rPr>
        <w:t>for</w:t>
      </w:r>
      <w:r w:rsidR="00CA5323" w:rsidRPr="00FA166B">
        <w:rPr>
          <w:b/>
          <w:bCs/>
          <w:sz w:val="23"/>
          <w:szCs w:val="23"/>
          <w:u w:val="single"/>
        </w:rPr>
        <w:t xml:space="preserve"> O</w:t>
      </w:r>
      <w:r w:rsidR="00C159E2">
        <w:rPr>
          <w:b/>
          <w:bCs/>
          <w:sz w:val="23"/>
          <w:szCs w:val="23"/>
          <w:u w:val="single"/>
        </w:rPr>
        <w:t>ffice Space On Lease at</w:t>
      </w:r>
      <w:r w:rsidR="002429D2">
        <w:rPr>
          <w:b/>
          <w:bCs/>
          <w:sz w:val="23"/>
          <w:szCs w:val="23"/>
          <w:u w:val="single"/>
        </w:rPr>
        <w:t xml:space="preserve"> Main</w:t>
      </w:r>
      <w:r w:rsidR="00C159E2">
        <w:rPr>
          <w:b/>
          <w:bCs/>
          <w:sz w:val="23"/>
          <w:szCs w:val="23"/>
          <w:u w:val="single"/>
        </w:rPr>
        <w:t xml:space="preserve"> Pal </w:t>
      </w:r>
      <w:r w:rsidR="002429D2">
        <w:rPr>
          <w:b/>
          <w:bCs/>
          <w:sz w:val="23"/>
          <w:szCs w:val="23"/>
          <w:u w:val="single"/>
        </w:rPr>
        <w:t xml:space="preserve">Road </w:t>
      </w:r>
      <w:r w:rsidR="00C159E2">
        <w:rPr>
          <w:b/>
          <w:bCs/>
          <w:sz w:val="23"/>
          <w:szCs w:val="23"/>
          <w:u w:val="single"/>
        </w:rPr>
        <w:t>(Jodhpur</w:t>
      </w:r>
      <w:r w:rsidR="00086765">
        <w:rPr>
          <w:b/>
          <w:bCs/>
          <w:sz w:val="23"/>
          <w:szCs w:val="23"/>
          <w:u w:val="single"/>
        </w:rPr>
        <w:t xml:space="preserve"> City</w:t>
      </w:r>
      <w:r w:rsidR="00C159E2">
        <w:rPr>
          <w:b/>
          <w:bCs/>
          <w:sz w:val="23"/>
          <w:szCs w:val="23"/>
          <w:u w:val="single"/>
        </w:rPr>
        <w:t>)</w:t>
      </w:r>
    </w:p>
    <w:p w:rsidR="004D51B3" w:rsidRPr="00AB50D7" w:rsidRDefault="0004461A" w:rsidP="0004461A">
      <w:pPr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I</w:t>
      </w:r>
      <w:r w:rsidR="004D51B3" w:rsidRPr="00AB50D7">
        <w:rPr>
          <w:rFonts w:cs="Times New Roman"/>
          <w:color w:val="000000"/>
          <w:sz w:val="23"/>
          <w:szCs w:val="23"/>
        </w:rPr>
        <w:t>nterested Parties / Builders / Landlords / Owners including Public Sector Enterprises / Govt. Undertakings / Govt. Depts. with clear marketable title deeds and proper Building plan approved by the Competent Authority with permission from local Authorities to carry out Commercial activities may collect tender documents ( two different forms) i.e. “Technical bid” and “Financial bid” along with terms and conditions, from</w:t>
      </w:r>
      <w:r w:rsidR="007540EA">
        <w:rPr>
          <w:rFonts w:cs="Times New Roman"/>
          <w:color w:val="000000"/>
          <w:sz w:val="23"/>
          <w:szCs w:val="23"/>
        </w:rPr>
        <w:t xml:space="preserve"> 05.03.2025 to 26</w:t>
      </w:r>
      <w:r w:rsidR="004779E3">
        <w:rPr>
          <w:rFonts w:cs="Times New Roman"/>
          <w:color w:val="000000"/>
          <w:sz w:val="23"/>
          <w:szCs w:val="23"/>
        </w:rPr>
        <w:t>.03.2025</w:t>
      </w:r>
      <w:r w:rsidR="004D51B3" w:rsidRPr="00AB50D7">
        <w:rPr>
          <w:rFonts w:cs="Times New Roman"/>
          <w:color w:val="000000"/>
          <w:sz w:val="23"/>
          <w:szCs w:val="23"/>
        </w:rPr>
        <w:t xml:space="preserve"> during Office hours from the above address OR these forms can be downloaded from tab Tenders / RFPs on Company's website </w:t>
      </w:r>
      <w:hyperlink r:id="rId9" w:history="1">
        <w:r w:rsidR="005D508F" w:rsidRPr="00AB50D7">
          <w:rPr>
            <w:rStyle w:val="Hyperlink"/>
            <w:rFonts w:cs="Times New Roman"/>
            <w:sz w:val="23"/>
            <w:szCs w:val="23"/>
          </w:rPr>
          <w:t>http://www.uiic.co.in</w:t>
        </w:r>
      </w:hyperlink>
      <w:r w:rsidR="004D51B3" w:rsidRPr="00AB50D7">
        <w:rPr>
          <w:rFonts w:cs="Times New Roman"/>
          <w:color w:val="000000"/>
          <w:sz w:val="23"/>
          <w:szCs w:val="23"/>
        </w:rPr>
        <w:t>.</w:t>
      </w:r>
    </w:p>
    <w:p w:rsidR="005D508F" w:rsidRPr="00AB50D7" w:rsidRDefault="005D508F" w:rsidP="0004461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3"/>
          <w:szCs w:val="23"/>
        </w:rPr>
      </w:pPr>
    </w:p>
    <w:p w:rsidR="001867BA" w:rsidRPr="00AB50D7" w:rsidRDefault="001867BA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terms and conditions shall form part </w:t>
      </w:r>
      <w:r w:rsidR="007458BD" w:rsidRPr="00AB50D7">
        <w:rPr>
          <w:sz w:val="23"/>
          <w:szCs w:val="23"/>
        </w:rPr>
        <w:t>of tender to be submitted by the bidder.</w:t>
      </w:r>
    </w:p>
    <w:p w:rsidR="005D508F" w:rsidRPr="00AB50D7" w:rsidRDefault="005D508F" w:rsidP="0004461A">
      <w:pPr>
        <w:pStyle w:val="ListParagraph"/>
        <w:jc w:val="both"/>
        <w:rPr>
          <w:sz w:val="23"/>
          <w:szCs w:val="23"/>
        </w:rPr>
      </w:pPr>
    </w:p>
    <w:p w:rsidR="006973C6" w:rsidRPr="006973C6" w:rsidRDefault="004D51B3" w:rsidP="0004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cs="Times New Roman"/>
          <w:color w:val="000000"/>
          <w:sz w:val="23"/>
          <w:szCs w:val="23"/>
        </w:rPr>
      </w:pPr>
      <w:r w:rsidRPr="00AB50D7">
        <w:rPr>
          <w:rFonts w:cs="Times New Roman"/>
          <w:color w:val="000000"/>
          <w:sz w:val="23"/>
          <w:szCs w:val="23"/>
        </w:rPr>
        <w:t>The bids should be completed in all respects and no column to be left blank.</w:t>
      </w:r>
      <w:r w:rsidR="00AB50D7">
        <w:rPr>
          <w:rFonts w:cs="Times New Roman"/>
          <w:color w:val="000000"/>
          <w:sz w:val="23"/>
          <w:szCs w:val="23"/>
        </w:rPr>
        <w:t xml:space="preserve"> </w:t>
      </w:r>
      <w:r w:rsidR="00BD0BE1">
        <w:rPr>
          <w:rFonts w:cs="Times New Roman"/>
          <w:color w:val="000000"/>
          <w:sz w:val="23"/>
          <w:szCs w:val="23"/>
        </w:rPr>
        <w:t>‘</w:t>
      </w:r>
      <w:r w:rsidR="00AB50D7" w:rsidRPr="00AB50D7">
        <w:rPr>
          <w:sz w:val="23"/>
          <w:szCs w:val="23"/>
        </w:rPr>
        <w:t>NIL’ or ‘NOT APPLICABLE’ to be marked</w:t>
      </w:r>
      <w:r w:rsidR="00AB50D7">
        <w:rPr>
          <w:sz w:val="23"/>
          <w:szCs w:val="23"/>
        </w:rPr>
        <w:t>, w</w:t>
      </w:r>
      <w:r w:rsidR="00AB50D7" w:rsidRPr="00AB50D7">
        <w:rPr>
          <w:sz w:val="23"/>
          <w:szCs w:val="23"/>
        </w:rPr>
        <w:t>here there</w:t>
      </w:r>
      <w:r w:rsidR="00AB50D7">
        <w:rPr>
          <w:sz w:val="23"/>
          <w:szCs w:val="23"/>
        </w:rPr>
        <w:t xml:space="preserve"> </w:t>
      </w:r>
      <w:r w:rsidR="00AB50D7" w:rsidRPr="00AB50D7">
        <w:rPr>
          <w:sz w:val="23"/>
          <w:szCs w:val="23"/>
        </w:rPr>
        <w:t>is nothing to report</w:t>
      </w:r>
      <w:r w:rsidR="00AB50D7">
        <w:rPr>
          <w:sz w:val="23"/>
          <w:szCs w:val="23"/>
        </w:rPr>
        <w:t xml:space="preserve">. </w:t>
      </w:r>
      <w:r w:rsidRPr="00AB50D7">
        <w:rPr>
          <w:rFonts w:cs="Times New Roman"/>
          <w:color w:val="000000"/>
          <w:sz w:val="23"/>
          <w:szCs w:val="23"/>
        </w:rPr>
        <w:t xml:space="preserve"> All pages of tender documents are to be signed by</w:t>
      </w:r>
      <w:r w:rsidR="00AB50D7">
        <w:rPr>
          <w:rFonts w:cs="Times New Roman"/>
          <w:color w:val="000000"/>
          <w:sz w:val="23"/>
          <w:szCs w:val="23"/>
        </w:rPr>
        <w:t xml:space="preserve"> the Owner or</w:t>
      </w:r>
      <w:r w:rsidRPr="00AB50D7">
        <w:rPr>
          <w:rFonts w:cs="Times New Roman"/>
          <w:color w:val="000000"/>
          <w:sz w:val="23"/>
          <w:szCs w:val="23"/>
        </w:rPr>
        <w:t xml:space="preserve"> authorised signatory of the bidder</w:t>
      </w:r>
      <w:r w:rsidR="00AB50D7">
        <w:rPr>
          <w:rFonts w:cs="Times New Roman"/>
          <w:color w:val="000000"/>
          <w:sz w:val="23"/>
          <w:szCs w:val="23"/>
        </w:rPr>
        <w:t xml:space="preserve">. </w:t>
      </w:r>
      <w:r w:rsidR="00AB50D7" w:rsidRPr="00AB50D7">
        <w:rPr>
          <w:sz w:val="23"/>
          <w:szCs w:val="23"/>
        </w:rPr>
        <w:t xml:space="preserve">Any cutting/ overwriting/ use of white ink etc. </w:t>
      </w:r>
      <w:r w:rsidR="00AB50D7">
        <w:rPr>
          <w:sz w:val="23"/>
          <w:szCs w:val="23"/>
        </w:rPr>
        <w:t>s</w:t>
      </w:r>
      <w:r w:rsidR="00AB50D7" w:rsidRPr="00AB50D7">
        <w:rPr>
          <w:sz w:val="23"/>
          <w:szCs w:val="23"/>
        </w:rPr>
        <w:t>hould b</w:t>
      </w:r>
      <w:r w:rsidR="00AB50D7">
        <w:rPr>
          <w:sz w:val="23"/>
          <w:szCs w:val="23"/>
        </w:rPr>
        <w:t>e duly</w:t>
      </w:r>
      <w:r w:rsidR="00AB50D7" w:rsidRPr="00AB50D7">
        <w:rPr>
          <w:sz w:val="23"/>
          <w:szCs w:val="23"/>
        </w:rPr>
        <w:t xml:space="preserve"> signed by the bidder. </w:t>
      </w:r>
      <w:r w:rsidR="006973C6" w:rsidRPr="00AB50D7">
        <w:rPr>
          <w:sz w:val="23"/>
          <w:szCs w:val="23"/>
        </w:rPr>
        <w:t>The tender selection committee reserves the right to reject incomplete tender or in case information submitted is found to be incorrect.</w:t>
      </w:r>
      <w:r w:rsidR="00CA5323">
        <w:rPr>
          <w:sz w:val="23"/>
          <w:szCs w:val="23"/>
        </w:rPr>
        <w:t xml:space="preserve"> </w:t>
      </w:r>
    </w:p>
    <w:p w:rsidR="006973C6" w:rsidRPr="006973C6" w:rsidRDefault="006973C6" w:rsidP="0004461A">
      <w:pPr>
        <w:pStyle w:val="ListParagraph"/>
        <w:jc w:val="both"/>
        <w:rPr>
          <w:sz w:val="23"/>
          <w:szCs w:val="23"/>
        </w:rPr>
      </w:pPr>
    </w:p>
    <w:p w:rsidR="004D51B3" w:rsidRPr="00AB50D7" w:rsidRDefault="006973C6" w:rsidP="0004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T</w:t>
      </w:r>
      <w:r w:rsidR="004D51B3" w:rsidRPr="00AB50D7">
        <w:rPr>
          <w:rFonts w:cs="Times New Roman"/>
          <w:color w:val="000000"/>
          <w:sz w:val="23"/>
          <w:szCs w:val="23"/>
        </w:rPr>
        <w:t xml:space="preserve">he bids should be duly sealed </w:t>
      </w:r>
      <w:r w:rsidR="004D51B3" w:rsidRPr="00AB50D7">
        <w:rPr>
          <w:rFonts w:cs="Times New Roman"/>
          <w:b/>
          <w:bCs/>
          <w:color w:val="000000"/>
          <w:sz w:val="23"/>
          <w:szCs w:val="23"/>
        </w:rPr>
        <w:t>separately</w:t>
      </w:r>
      <w:r w:rsidR="005D508F" w:rsidRPr="00AB50D7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4D51B3" w:rsidRPr="00AB50D7">
        <w:rPr>
          <w:rFonts w:cs="Times New Roman"/>
          <w:color w:val="000000"/>
          <w:sz w:val="23"/>
          <w:szCs w:val="23"/>
        </w:rPr>
        <w:t>in two envelop</w:t>
      </w:r>
      <w:r w:rsidR="005D508F" w:rsidRPr="00AB50D7">
        <w:rPr>
          <w:rFonts w:cs="Times New Roman"/>
          <w:color w:val="000000"/>
          <w:sz w:val="23"/>
          <w:szCs w:val="23"/>
        </w:rPr>
        <w:t>e</w:t>
      </w:r>
      <w:r w:rsidR="004D51B3" w:rsidRPr="00AB50D7">
        <w:rPr>
          <w:rFonts w:cs="Times New Roman"/>
          <w:color w:val="000000"/>
          <w:sz w:val="23"/>
          <w:szCs w:val="23"/>
        </w:rPr>
        <w:t>s super</w:t>
      </w:r>
      <w:r w:rsidR="007F665D">
        <w:rPr>
          <w:rFonts w:cs="Times New Roman"/>
          <w:color w:val="000000"/>
          <w:sz w:val="23"/>
          <w:szCs w:val="23"/>
        </w:rPr>
        <w:t xml:space="preserve"> </w:t>
      </w:r>
      <w:r w:rsidR="004D51B3" w:rsidRPr="00AB50D7">
        <w:rPr>
          <w:rFonts w:cs="Times New Roman"/>
          <w:color w:val="000000"/>
          <w:sz w:val="23"/>
          <w:szCs w:val="23"/>
        </w:rPr>
        <w:t>scribed “Technical</w:t>
      </w:r>
      <w:r w:rsidR="005D508F" w:rsidRPr="00AB50D7">
        <w:rPr>
          <w:rFonts w:cs="Times New Roman"/>
          <w:color w:val="000000"/>
          <w:sz w:val="23"/>
          <w:szCs w:val="23"/>
        </w:rPr>
        <w:t xml:space="preserve"> </w:t>
      </w:r>
      <w:r w:rsidR="004D51B3" w:rsidRPr="00AB50D7">
        <w:rPr>
          <w:rFonts w:cs="Times New Roman"/>
          <w:color w:val="000000"/>
          <w:sz w:val="23"/>
          <w:szCs w:val="23"/>
        </w:rPr>
        <w:t>bid” and “Financial bid”</w:t>
      </w:r>
      <w:r w:rsidR="00B04E4E">
        <w:rPr>
          <w:rFonts w:cs="Times New Roman"/>
          <w:color w:val="000000"/>
          <w:sz w:val="23"/>
          <w:szCs w:val="23"/>
        </w:rPr>
        <w:t>. B</w:t>
      </w:r>
      <w:r w:rsidR="004D51B3" w:rsidRPr="00AB50D7">
        <w:rPr>
          <w:rFonts w:cs="Times New Roman"/>
          <w:color w:val="000000"/>
          <w:sz w:val="23"/>
          <w:szCs w:val="23"/>
        </w:rPr>
        <w:t xml:space="preserve">oth the sealed envelopes to be put in </w:t>
      </w:r>
      <w:r w:rsidR="004D51B3" w:rsidRPr="00AB50D7">
        <w:rPr>
          <w:rFonts w:cs="Times New Roman"/>
          <w:b/>
          <w:bCs/>
          <w:color w:val="000000"/>
          <w:sz w:val="23"/>
          <w:szCs w:val="23"/>
        </w:rPr>
        <w:t>third</w:t>
      </w:r>
      <w:r w:rsidR="005D508F" w:rsidRPr="00AB50D7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4D51B3" w:rsidRPr="00AB50D7">
        <w:rPr>
          <w:rFonts w:cs="Times New Roman"/>
          <w:color w:val="000000"/>
          <w:sz w:val="23"/>
          <w:szCs w:val="23"/>
        </w:rPr>
        <w:t>envelope</w:t>
      </w:r>
      <w:r w:rsidR="00B04E4E">
        <w:rPr>
          <w:rFonts w:cs="Times New Roman"/>
          <w:color w:val="000000"/>
          <w:sz w:val="23"/>
          <w:szCs w:val="23"/>
        </w:rPr>
        <w:t xml:space="preserve"> </w:t>
      </w:r>
      <w:r w:rsidR="00B04E4E" w:rsidRPr="00AB50D7">
        <w:rPr>
          <w:rFonts w:cs="Times New Roman"/>
          <w:color w:val="000000"/>
          <w:sz w:val="23"/>
          <w:szCs w:val="23"/>
        </w:rPr>
        <w:t>super scribed “T</w:t>
      </w:r>
      <w:r w:rsidR="00695AEC">
        <w:rPr>
          <w:rFonts w:cs="Times New Roman"/>
          <w:color w:val="000000"/>
          <w:sz w:val="23"/>
          <w:szCs w:val="23"/>
        </w:rPr>
        <w:t xml:space="preserve">ender documents for </w:t>
      </w:r>
      <w:r w:rsidR="00C159E2">
        <w:rPr>
          <w:rFonts w:cs="Times New Roman"/>
          <w:b/>
          <w:bCs/>
          <w:color w:val="000000"/>
          <w:sz w:val="23"/>
          <w:szCs w:val="23"/>
        </w:rPr>
        <w:t>Micro Office Pal, Jodhpur</w:t>
      </w:r>
      <w:r w:rsidR="0004461A">
        <w:rPr>
          <w:rFonts w:cs="Times New Roman"/>
          <w:color w:val="000000"/>
          <w:sz w:val="23"/>
          <w:szCs w:val="23"/>
        </w:rPr>
        <w:t xml:space="preserve"> </w:t>
      </w:r>
      <w:r w:rsidR="00B04E4E" w:rsidRPr="00AB50D7">
        <w:rPr>
          <w:rFonts w:cs="Times New Roman"/>
          <w:color w:val="000000"/>
          <w:sz w:val="23"/>
          <w:szCs w:val="23"/>
        </w:rPr>
        <w:t>premises</w:t>
      </w:r>
      <w:r w:rsidR="00B04E4E">
        <w:rPr>
          <w:rFonts w:cs="Times New Roman"/>
          <w:color w:val="000000"/>
          <w:sz w:val="23"/>
          <w:szCs w:val="23"/>
        </w:rPr>
        <w:t>”</w:t>
      </w:r>
      <w:r w:rsidR="00B04E4E" w:rsidRPr="00AB50D7">
        <w:rPr>
          <w:rFonts w:cs="Times New Roman"/>
          <w:color w:val="000000"/>
          <w:sz w:val="23"/>
          <w:szCs w:val="23"/>
        </w:rPr>
        <w:t>,</w:t>
      </w:r>
      <w:r w:rsidR="00B04E4E">
        <w:rPr>
          <w:rFonts w:cs="Times New Roman"/>
          <w:color w:val="000000"/>
          <w:sz w:val="23"/>
          <w:szCs w:val="23"/>
        </w:rPr>
        <w:t xml:space="preserve"> along with the Terms &amp; Conditions of Tender duly signed and </w:t>
      </w:r>
      <w:r w:rsidR="004D51B3" w:rsidRPr="00AB50D7">
        <w:rPr>
          <w:rFonts w:cs="Times New Roman"/>
          <w:color w:val="000000"/>
          <w:sz w:val="23"/>
          <w:szCs w:val="23"/>
        </w:rPr>
        <w:t>addressed</w:t>
      </w:r>
      <w:r w:rsidR="005D508F" w:rsidRPr="00AB50D7">
        <w:rPr>
          <w:rFonts w:cs="Times New Roman"/>
          <w:color w:val="000000"/>
          <w:sz w:val="23"/>
          <w:szCs w:val="23"/>
        </w:rPr>
        <w:t xml:space="preserve"> </w:t>
      </w:r>
      <w:r w:rsidR="004D51B3" w:rsidRPr="00AB50D7">
        <w:rPr>
          <w:rFonts w:cs="Times New Roman"/>
          <w:color w:val="000000"/>
          <w:sz w:val="23"/>
          <w:szCs w:val="23"/>
        </w:rPr>
        <w:t xml:space="preserve">to the Chief Regional Manager, at above address and </w:t>
      </w:r>
      <w:r w:rsidR="003A0203">
        <w:rPr>
          <w:rFonts w:cs="Times New Roman"/>
          <w:color w:val="000000"/>
          <w:sz w:val="23"/>
          <w:szCs w:val="23"/>
        </w:rPr>
        <w:t>shall reach at the above address</w:t>
      </w:r>
      <w:r w:rsidR="004D51B3" w:rsidRPr="00AB50D7">
        <w:rPr>
          <w:rFonts w:cs="Times New Roman"/>
          <w:color w:val="000000"/>
          <w:sz w:val="23"/>
          <w:szCs w:val="23"/>
        </w:rPr>
        <w:t xml:space="preserve"> on or </w:t>
      </w:r>
      <w:r w:rsidR="00695AEC" w:rsidRPr="00AB50D7">
        <w:rPr>
          <w:rFonts w:cs="Times New Roman"/>
          <w:color w:val="000000"/>
          <w:sz w:val="23"/>
          <w:szCs w:val="23"/>
        </w:rPr>
        <w:t>before</w:t>
      </w:r>
      <w:r w:rsidR="004779E3">
        <w:rPr>
          <w:rFonts w:cs="Times New Roman"/>
          <w:color w:val="000000"/>
          <w:sz w:val="23"/>
          <w:szCs w:val="23"/>
        </w:rPr>
        <w:t xml:space="preserve"> 03</w:t>
      </w:r>
      <w:r w:rsidR="0004461A">
        <w:rPr>
          <w:rFonts w:cs="Times New Roman"/>
          <w:color w:val="000000"/>
          <w:sz w:val="23"/>
          <w:szCs w:val="23"/>
        </w:rPr>
        <w:t xml:space="preserve"> </w:t>
      </w:r>
      <w:r w:rsidR="003A0203">
        <w:rPr>
          <w:rFonts w:cs="Times New Roman"/>
          <w:color w:val="000000"/>
          <w:sz w:val="23"/>
          <w:szCs w:val="23"/>
        </w:rPr>
        <w:t>p.m. on</w:t>
      </w:r>
      <w:r w:rsidR="007540EA">
        <w:rPr>
          <w:rFonts w:cs="Times New Roman"/>
          <w:color w:val="000000"/>
          <w:sz w:val="23"/>
          <w:szCs w:val="23"/>
        </w:rPr>
        <w:t xml:space="preserve"> 26.03.2025( Wednesday</w:t>
      </w:r>
      <w:r w:rsidR="004779E3">
        <w:rPr>
          <w:rFonts w:cs="Times New Roman"/>
          <w:color w:val="000000"/>
          <w:sz w:val="23"/>
          <w:szCs w:val="23"/>
        </w:rPr>
        <w:t>)</w:t>
      </w:r>
    </w:p>
    <w:p w:rsidR="005D508F" w:rsidRPr="00AB50D7" w:rsidRDefault="005D508F" w:rsidP="0004461A">
      <w:pPr>
        <w:pStyle w:val="ListParagraph"/>
        <w:jc w:val="both"/>
        <w:rPr>
          <w:rFonts w:cs="Times New Roman"/>
          <w:color w:val="000000"/>
          <w:sz w:val="23"/>
          <w:szCs w:val="23"/>
        </w:rPr>
      </w:pPr>
    </w:p>
    <w:p w:rsidR="004D51B3" w:rsidRPr="00AB50D7" w:rsidRDefault="004D51B3" w:rsidP="00D556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cs="Times New Roman"/>
          <w:color w:val="000000"/>
          <w:sz w:val="23"/>
          <w:szCs w:val="23"/>
        </w:rPr>
      </w:pPr>
      <w:r w:rsidRPr="00AB50D7">
        <w:rPr>
          <w:rFonts w:cs="Times New Roman"/>
          <w:color w:val="000000"/>
          <w:sz w:val="23"/>
          <w:szCs w:val="23"/>
        </w:rPr>
        <w:t>The Company shall not be responsible for tenders lost in Transit / Postal delay. The tender documents received after the due date and time</w:t>
      </w:r>
      <w:r w:rsidR="00803D4D" w:rsidRPr="00803D4D">
        <w:rPr>
          <w:sz w:val="23"/>
          <w:szCs w:val="23"/>
        </w:rPr>
        <w:t xml:space="preserve"> </w:t>
      </w:r>
      <w:r w:rsidR="00803D4D" w:rsidRPr="00AB50D7">
        <w:rPr>
          <w:sz w:val="23"/>
          <w:szCs w:val="23"/>
        </w:rPr>
        <w:t>or incomplete tenders shall be rejected summarily. No correspondence in this regard shall be entertained.</w:t>
      </w:r>
      <w:r w:rsidR="00695843">
        <w:rPr>
          <w:rFonts w:cs="Times New Roman"/>
          <w:color w:val="000000"/>
          <w:sz w:val="23"/>
          <w:szCs w:val="23"/>
        </w:rPr>
        <w:t xml:space="preserve"> No B</w:t>
      </w:r>
      <w:r w:rsidRPr="00AB50D7">
        <w:rPr>
          <w:rFonts w:cs="Times New Roman"/>
          <w:color w:val="000000"/>
          <w:sz w:val="23"/>
          <w:szCs w:val="23"/>
        </w:rPr>
        <w:t>rokerage/Commission is payable. The Technical bids wil</w:t>
      </w:r>
      <w:r w:rsidR="003A0203">
        <w:rPr>
          <w:rFonts w:cs="Times New Roman"/>
          <w:color w:val="000000"/>
          <w:sz w:val="23"/>
          <w:szCs w:val="23"/>
        </w:rPr>
        <w:t>l be opened on</w:t>
      </w:r>
      <w:r w:rsidRPr="00AB50D7">
        <w:rPr>
          <w:rFonts w:cs="Times New Roman"/>
          <w:color w:val="000000"/>
          <w:sz w:val="23"/>
          <w:szCs w:val="23"/>
        </w:rPr>
        <w:t xml:space="preserve"> </w:t>
      </w:r>
      <w:r w:rsidR="007540EA">
        <w:rPr>
          <w:rFonts w:cs="Times New Roman"/>
          <w:color w:val="000000"/>
          <w:sz w:val="23"/>
          <w:szCs w:val="23"/>
        </w:rPr>
        <w:t>26</w:t>
      </w:r>
      <w:r w:rsidR="004779E3">
        <w:rPr>
          <w:rFonts w:cs="Times New Roman"/>
          <w:color w:val="000000"/>
          <w:sz w:val="23"/>
          <w:szCs w:val="23"/>
        </w:rPr>
        <w:t>.03.2025</w:t>
      </w:r>
      <w:r w:rsidR="000506CF">
        <w:rPr>
          <w:rFonts w:cs="Times New Roman"/>
          <w:color w:val="000000"/>
          <w:sz w:val="23"/>
          <w:szCs w:val="23"/>
        </w:rPr>
        <w:t xml:space="preserve">  </w:t>
      </w:r>
      <w:r w:rsidR="004779E3">
        <w:rPr>
          <w:rFonts w:cs="Times New Roman"/>
          <w:color w:val="000000"/>
          <w:sz w:val="23"/>
          <w:szCs w:val="23"/>
        </w:rPr>
        <w:t xml:space="preserve">                  </w:t>
      </w:r>
      <w:r w:rsidR="000506CF">
        <w:rPr>
          <w:rFonts w:cs="Times New Roman"/>
          <w:color w:val="000000"/>
          <w:sz w:val="23"/>
          <w:szCs w:val="23"/>
        </w:rPr>
        <w:t xml:space="preserve"> </w:t>
      </w:r>
      <w:r w:rsidR="007540EA">
        <w:rPr>
          <w:rFonts w:cs="Times New Roman"/>
          <w:color w:val="000000"/>
          <w:sz w:val="23"/>
          <w:szCs w:val="23"/>
        </w:rPr>
        <w:t>(Wednesday</w:t>
      </w:r>
      <w:r w:rsidR="00D55602">
        <w:rPr>
          <w:rFonts w:cs="Times New Roman"/>
          <w:color w:val="000000"/>
          <w:sz w:val="23"/>
          <w:szCs w:val="23"/>
        </w:rPr>
        <w:t xml:space="preserve">) </w:t>
      </w:r>
      <w:r w:rsidRPr="00AB50D7">
        <w:rPr>
          <w:rFonts w:cs="Times New Roman"/>
          <w:color w:val="000000"/>
          <w:sz w:val="23"/>
          <w:szCs w:val="23"/>
        </w:rPr>
        <w:t>at</w:t>
      </w:r>
      <w:r w:rsidR="000506CF">
        <w:rPr>
          <w:rFonts w:cs="Times New Roman"/>
          <w:color w:val="000000"/>
          <w:sz w:val="23"/>
          <w:szCs w:val="23"/>
        </w:rPr>
        <w:t xml:space="preserve"> </w:t>
      </w:r>
      <w:r w:rsidR="00AA7AA7">
        <w:rPr>
          <w:rFonts w:cs="Times New Roman"/>
          <w:color w:val="000000"/>
          <w:sz w:val="23"/>
          <w:szCs w:val="23"/>
        </w:rPr>
        <w:t>0</w:t>
      </w:r>
      <w:r w:rsidR="004F3F01">
        <w:rPr>
          <w:rFonts w:cs="Times New Roman"/>
          <w:color w:val="000000"/>
          <w:sz w:val="23"/>
          <w:szCs w:val="23"/>
        </w:rPr>
        <w:t>3</w:t>
      </w:r>
      <w:r w:rsidR="00AA7AA7">
        <w:rPr>
          <w:rFonts w:cs="Times New Roman"/>
          <w:color w:val="000000"/>
          <w:sz w:val="23"/>
          <w:szCs w:val="23"/>
        </w:rPr>
        <w:t>:00</w:t>
      </w:r>
      <w:r w:rsidR="004F3F01">
        <w:rPr>
          <w:rFonts w:cs="Times New Roman"/>
          <w:color w:val="000000"/>
          <w:sz w:val="23"/>
          <w:szCs w:val="23"/>
        </w:rPr>
        <w:t xml:space="preserve"> pm</w:t>
      </w:r>
      <w:r w:rsidR="003A0203">
        <w:rPr>
          <w:rFonts w:cs="Times New Roman"/>
          <w:color w:val="000000"/>
          <w:sz w:val="23"/>
          <w:szCs w:val="23"/>
        </w:rPr>
        <w:t xml:space="preserve"> at Regional Office, City Centre, Olympic Road</w:t>
      </w:r>
      <w:r w:rsidR="009E0B33">
        <w:rPr>
          <w:rFonts w:cs="Times New Roman"/>
          <w:color w:val="000000"/>
          <w:sz w:val="23"/>
          <w:szCs w:val="23"/>
        </w:rPr>
        <w:t>,</w:t>
      </w:r>
      <w:r w:rsidR="004779E3">
        <w:rPr>
          <w:rFonts w:cs="Times New Roman"/>
          <w:color w:val="000000"/>
          <w:sz w:val="23"/>
          <w:szCs w:val="23"/>
        </w:rPr>
        <w:t xml:space="preserve"> </w:t>
      </w:r>
      <w:r w:rsidR="003A0203">
        <w:rPr>
          <w:rFonts w:cs="Times New Roman"/>
          <w:color w:val="000000"/>
          <w:sz w:val="23"/>
          <w:szCs w:val="23"/>
        </w:rPr>
        <w:t>Jodhpur</w:t>
      </w:r>
      <w:r w:rsidRPr="00AB50D7">
        <w:rPr>
          <w:rFonts w:cs="Times New Roman"/>
          <w:color w:val="000000"/>
          <w:sz w:val="23"/>
          <w:szCs w:val="23"/>
        </w:rPr>
        <w:t xml:space="preserve"> in the presence of bidders present.</w:t>
      </w:r>
    </w:p>
    <w:p w:rsidR="00AB50D7" w:rsidRPr="00AB50D7" w:rsidRDefault="00AB50D7" w:rsidP="0004461A">
      <w:pPr>
        <w:pStyle w:val="ListParagraph"/>
        <w:jc w:val="both"/>
        <w:rPr>
          <w:rFonts w:cs="Times New Roman"/>
          <w:color w:val="000000"/>
          <w:sz w:val="23"/>
          <w:szCs w:val="23"/>
        </w:rPr>
      </w:pPr>
    </w:p>
    <w:p w:rsidR="004D51B3" w:rsidRPr="00F046A6" w:rsidRDefault="004D51B3" w:rsidP="0004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3"/>
          <w:szCs w:val="23"/>
        </w:rPr>
      </w:pPr>
      <w:r w:rsidRPr="00F046A6">
        <w:rPr>
          <w:rFonts w:cs="Times New Roman"/>
          <w:color w:val="000000"/>
          <w:sz w:val="23"/>
          <w:szCs w:val="23"/>
        </w:rPr>
        <w:t xml:space="preserve"> Carpet area (excluding balcony, verandah, common area, pillars, walls, staircase, toilets</w:t>
      </w:r>
      <w:r w:rsidR="00695843">
        <w:rPr>
          <w:rFonts w:cs="Times New Roman"/>
          <w:color w:val="000000"/>
          <w:sz w:val="23"/>
          <w:szCs w:val="23"/>
        </w:rPr>
        <w:t>,</w:t>
      </w:r>
      <w:r w:rsidRPr="00F046A6">
        <w:rPr>
          <w:rFonts w:cs="Times New Roman"/>
          <w:color w:val="000000"/>
          <w:sz w:val="23"/>
          <w:szCs w:val="23"/>
        </w:rPr>
        <w:t xml:space="preserve"> </w:t>
      </w:r>
      <w:r w:rsidR="00695843">
        <w:rPr>
          <w:rFonts w:cs="Times New Roman"/>
          <w:color w:val="000000"/>
          <w:sz w:val="23"/>
          <w:szCs w:val="23"/>
        </w:rPr>
        <w:t>p</w:t>
      </w:r>
      <w:r w:rsidR="00695843" w:rsidRPr="00F046A6">
        <w:rPr>
          <w:sz w:val="23"/>
          <w:szCs w:val="23"/>
        </w:rPr>
        <w:t>ortico/canopy, sanitary shafts, bon louvre, lift walls, air conditioning ducts, portion below window sills, lofts, parking space wheth</w:t>
      </w:r>
      <w:r w:rsidR="00695843">
        <w:rPr>
          <w:sz w:val="23"/>
          <w:szCs w:val="23"/>
        </w:rPr>
        <w:t xml:space="preserve">er covered or not, open terrace </w:t>
      </w:r>
      <w:r w:rsidRPr="00F046A6">
        <w:rPr>
          <w:rFonts w:cs="Times New Roman"/>
          <w:color w:val="000000"/>
          <w:sz w:val="23"/>
          <w:szCs w:val="23"/>
        </w:rPr>
        <w:t>etc.) should be the basis for quoting rent rate per sq.ft</w:t>
      </w:r>
      <w:r w:rsidR="00695843">
        <w:rPr>
          <w:rFonts w:cs="Times New Roman"/>
          <w:color w:val="000000"/>
          <w:sz w:val="23"/>
          <w:szCs w:val="23"/>
        </w:rPr>
        <w:t>.</w:t>
      </w:r>
      <w:r w:rsidR="00F046A6" w:rsidRPr="00F046A6">
        <w:rPr>
          <w:sz w:val="23"/>
          <w:szCs w:val="23"/>
        </w:rPr>
        <w:t xml:space="preserve">  </w:t>
      </w:r>
      <w:r w:rsidRPr="00F046A6">
        <w:rPr>
          <w:rFonts w:cs="Times New Roman"/>
          <w:color w:val="000000"/>
          <w:sz w:val="23"/>
          <w:szCs w:val="23"/>
        </w:rPr>
        <w:t>Rent rate per sq.ft</w:t>
      </w:r>
      <w:r w:rsidR="00F046A6" w:rsidRPr="00F046A6">
        <w:rPr>
          <w:rFonts w:cs="Times New Roman"/>
          <w:color w:val="000000"/>
          <w:sz w:val="23"/>
          <w:szCs w:val="23"/>
        </w:rPr>
        <w:t xml:space="preserve"> </w:t>
      </w:r>
      <w:r w:rsidRPr="00F046A6">
        <w:rPr>
          <w:rFonts w:cs="Times New Roman"/>
          <w:color w:val="000000"/>
          <w:sz w:val="23"/>
          <w:szCs w:val="23"/>
        </w:rPr>
        <w:t xml:space="preserve">to be inclusive of all amenities including parking space, other conveniences, municipal taxes / surcharges wherever to be borne by the Lessee.  </w:t>
      </w:r>
    </w:p>
    <w:p w:rsidR="001727EC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</w:p>
    <w:p w:rsidR="00AB50D7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1727EC">
        <w:rPr>
          <w:rFonts w:cs="Times New Roman"/>
          <w:b/>
          <w:bCs/>
          <w:color w:val="000000"/>
          <w:sz w:val="23"/>
          <w:szCs w:val="23"/>
        </w:rPr>
        <w:lastRenderedPageBreak/>
        <w:t>“Page 01 out of 05 pages”</w:t>
      </w:r>
    </w:p>
    <w:p w:rsidR="001727EC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//2//</w:t>
      </w:r>
    </w:p>
    <w:p w:rsidR="001727EC" w:rsidRPr="001727EC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</w:p>
    <w:p w:rsidR="004D51B3" w:rsidRPr="005E133A" w:rsidRDefault="004D51B3" w:rsidP="00172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3"/>
          <w:szCs w:val="23"/>
        </w:rPr>
      </w:pPr>
      <w:r w:rsidRPr="005E133A">
        <w:rPr>
          <w:rFonts w:cs="Times New Roman"/>
          <w:bCs/>
          <w:color w:val="000000"/>
          <w:sz w:val="23"/>
          <w:szCs w:val="23"/>
        </w:rPr>
        <w:t>Average monthly outgo</w:t>
      </w:r>
      <w:r w:rsidR="003A0203">
        <w:rPr>
          <w:rFonts w:cs="Times New Roman"/>
          <w:bCs/>
          <w:color w:val="000000"/>
          <w:sz w:val="23"/>
          <w:szCs w:val="23"/>
        </w:rPr>
        <w:t xml:space="preserve"> including rent per Sq.Ft, Maintenance per sq.ft.&amp; other charges </w:t>
      </w:r>
      <w:r w:rsidRPr="005E133A">
        <w:rPr>
          <w:rFonts w:cs="Times New Roman"/>
          <w:bCs/>
          <w:color w:val="000000"/>
          <w:sz w:val="23"/>
          <w:szCs w:val="23"/>
        </w:rPr>
        <w:t xml:space="preserve"> (except </w:t>
      </w:r>
      <w:r w:rsidR="00AB50D7" w:rsidRPr="005E133A">
        <w:rPr>
          <w:rFonts w:cs="Times New Roman"/>
          <w:bCs/>
          <w:color w:val="000000"/>
          <w:sz w:val="23"/>
          <w:szCs w:val="23"/>
        </w:rPr>
        <w:t>GST</w:t>
      </w:r>
      <w:r w:rsidRPr="005E133A">
        <w:rPr>
          <w:rFonts w:cs="Times New Roman"/>
          <w:bCs/>
          <w:color w:val="000000"/>
          <w:sz w:val="23"/>
          <w:szCs w:val="23"/>
        </w:rPr>
        <w:t xml:space="preserve"> wherever applicable will be extra) per sq. feet of carpet area over the entire lease period offered is the basis to find out the lowest</w:t>
      </w:r>
      <w:r w:rsidR="00AB50D7" w:rsidRPr="005E133A">
        <w:rPr>
          <w:rFonts w:cs="Times New Roman"/>
          <w:bCs/>
          <w:color w:val="000000"/>
          <w:sz w:val="23"/>
          <w:szCs w:val="23"/>
        </w:rPr>
        <w:t xml:space="preserve"> </w:t>
      </w:r>
      <w:r w:rsidRPr="005E133A">
        <w:rPr>
          <w:rFonts w:cs="Times New Roman"/>
          <w:bCs/>
          <w:color w:val="000000"/>
          <w:sz w:val="23"/>
          <w:szCs w:val="23"/>
        </w:rPr>
        <w:t>bid.</w:t>
      </w:r>
    </w:p>
    <w:p w:rsidR="00AB50D7" w:rsidRPr="00AB50D7" w:rsidRDefault="00AB50D7" w:rsidP="0004461A">
      <w:pPr>
        <w:pStyle w:val="ListParagraph"/>
        <w:jc w:val="both"/>
        <w:rPr>
          <w:rFonts w:cs="Times New Roman"/>
          <w:color w:val="000000"/>
          <w:sz w:val="23"/>
          <w:szCs w:val="23"/>
        </w:rPr>
      </w:pPr>
    </w:p>
    <w:p w:rsidR="004D51B3" w:rsidRPr="00C15D3C" w:rsidRDefault="00F046A6" w:rsidP="0004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3"/>
          <w:szCs w:val="23"/>
        </w:rPr>
      </w:pPr>
      <w:r w:rsidRPr="00C15D3C">
        <w:rPr>
          <w:sz w:val="23"/>
          <w:szCs w:val="23"/>
        </w:rPr>
        <w:t>The</w:t>
      </w:r>
      <w:r w:rsidR="00473501">
        <w:rPr>
          <w:sz w:val="23"/>
          <w:szCs w:val="23"/>
        </w:rPr>
        <w:t xml:space="preserve"> </w:t>
      </w:r>
      <w:r w:rsidR="00473501" w:rsidRPr="00CF090F">
        <w:rPr>
          <w:b/>
          <w:bCs/>
          <w:sz w:val="23"/>
          <w:szCs w:val="23"/>
        </w:rPr>
        <w:t>space required is approximately 250</w:t>
      </w:r>
      <w:r w:rsidR="0004461A" w:rsidRPr="00CF090F">
        <w:rPr>
          <w:b/>
          <w:bCs/>
          <w:sz w:val="23"/>
          <w:szCs w:val="23"/>
        </w:rPr>
        <w:t xml:space="preserve"> </w:t>
      </w:r>
      <w:r w:rsidRPr="00CF090F">
        <w:rPr>
          <w:b/>
          <w:bCs/>
          <w:sz w:val="23"/>
          <w:szCs w:val="23"/>
        </w:rPr>
        <w:t>sq. ft. carpet area</w:t>
      </w:r>
      <w:r w:rsidR="00855F8E">
        <w:rPr>
          <w:b/>
          <w:bCs/>
          <w:sz w:val="23"/>
          <w:szCs w:val="23"/>
        </w:rPr>
        <w:t xml:space="preserve"> at situated, Main Pal Road</w:t>
      </w:r>
      <w:r w:rsidR="001B184C">
        <w:rPr>
          <w:b/>
          <w:bCs/>
          <w:sz w:val="23"/>
          <w:szCs w:val="23"/>
        </w:rPr>
        <w:t>,</w:t>
      </w:r>
      <w:r w:rsidR="00855F8E">
        <w:rPr>
          <w:b/>
          <w:bCs/>
          <w:sz w:val="23"/>
          <w:szCs w:val="23"/>
        </w:rPr>
        <w:t xml:space="preserve"> Jodhpur</w:t>
      </w:r>
      <w:r w:rsidR="0070738D">
        <w:rPr>
          <w:b/>
          <w:bCs/>
          <w:sz w:val="23"/>
          <w:szCs w:val="23"/>
        </w:rPr>
        <w:t xml:space="preserve"> ( upto 02 KM radius from Pal Balaji Mandir, Pal Road Jodhpur) </w:t>
      </w:r>
      <w:r w:rsidRPr="00C15D3C">
        <w:rPr>
          <w:sz w:val="23"/>
          <w:szCs w:val="23"/>
        </w:rPr>
        <w:t xml:space="preserve"> in a single building for setting up of Office.</w:t>
      </w:r>
      <w:r w:rsidR="004D51B3" w:rsidRPr="00C15D3C">
        <w:rPr>
          <w:rFonts w:cs="Times New Roman"/>
          <w:color w:val="000000"/>
          <w:sz w:val="23"/>
          <w:szCs w:val="23"/>
        </w:rPr>
        <w:t xml:space="preserve"> Initial l</w:t>
      </w:r>
      <w:r w:rsidR="003A0203">
        <w:rPr>
          <w:rFonts w:cs="Times New Roman"/>
          <w:color w:val="000000"/>
          <w:sz w:val="23"/>
          <w:szCs w:val="23"/>
        </w:rPr>
        <w:t xml:space="preserve">ease period to be minimum for </w:t>
      </w:r>
      <w:r w:rsidR="00473501">
        <w:rPr>
          <w:rFonts w:cs="Times New Roman"/>
          <w:color w:val="000000"/>
          <w:sz w:val="23"/>
          <w:szCs w:val="23"/>
        </w:rPr>
        <w:t>15 / 10</w:t>
      </w:r>
      <w:r w:rsidR="004D51B3" w:rsidRPr="00C15D3C">
        <w:rPr>
          <w:rFonts w:cs="Times New Roman"/>
          <w:color w:val="000000"/>
          <w:sz w:val="23"/>
          <w:szCs w:val="23"/>
        </w:rPr>
        <w:t xml:space="preserve"> years and maximum rent </w:t>
      </w:r>
      <w:r w:rsidR="00CB33D7" w:rsidRPr="00C15D3C">
        <w:rPr>
          <w:rFonts w:cs="Times New Roman"/>
          <w:color w:val="000000"/>
          <w:sz w:val="23"/>
          <w:szCs w:val="23"/>
        </w:rPr>
        <w:t>escalation upto</w:t>
      </w:r>
      <w:r w:rsidR="004D51B3" w:rsidRPr="00C15D3C">
        <w:rPr>
          <w:rFonts w:cs="Times New Roman"/>
          <w:color w:val="000000"/>
          <w:sz w:val="23"/>
          <w:szCs w:val="23"/>
        </w:rPr>
        <w:t xml:space="preserve"> 25% after every 5 years. Security/D</w:t>
      </w:r>
      <w:r w:rsidR="00A1189C">
        <w:rPr>
          <w:rFonts w:cs="Times New Roman"/>
          <w:color w:val="000000"/>
          <w:sz w:val="23"/>
          <w:szCs w:val="23"/>
        </w:rPr>
        <w:t xml:space="preserve">eposit to be upto maximum of </w:t>
      </w:r>
      <w:r w:rsidR="00A1189C" w:rsidRPr="00A1189C">
        <w:rPr>
          <w:rFonts w:cs="Times New Roman"/>
          <w:b/>
          <w:bCs/>
          <w:color w:val="000000"/>
          <w:sz w:val="23"/>
          <w:szCs w:val="23"/>
        </w:rPr>
        <w:t>Three</w:t>
      </w:r>
      <w:r w:rsidR="004D51B3" w:rsidRPr="00A1189C">
        <w:rPr>
          <w:rFonts w:cs="Times New Roman"/>
          <w:b/>
          <w:bCs/>
          <w:color w:val="000000"/>
          <w:sz w:val="23"/>
          <w:szCs w:val="23"/>
        </w:rPr>
        <w:t xml:space="preserve"> months' rent</w:t>
      </w:r>
      <w:r w:rsidR="004D51B3" w:rsidRPr="00C15D3C">
        <w:rPr>
          <w:rFonts w:cs="Times New Roman"/>
          <w:color w:val="000000"/>
          <w:sz w:val="23"/>
          <w:szCs w:val="23"/>
        </w:rPr>
        <w:t>. Other terms and conditions will be as per Company's standard format of lease agreement a copy of which is uploaded on Company's website with tender documents.</w:t>
      </w:r>
    </w:p>
    <w:p w:rsidR="00AB50D7" w:rsidRPr="00AB50D7" w:rsidRDefault="00AB50D7" w:rsidP="0004461A">
      <w:pPr>
        <w:pStyle w:val="ListParagraph"/>
        <w:jc w:val="both"/>
        <w:rPr>
          <w:rFonts w:cs="Times New Roman"/>
          <w:color w:val="000000"/>
          <w:sz w:val="23"/>
          <w:szCs w:val="23"/>
        </w:rPr>
      </w:pPr>
    </w:p>
    <w:p w:rsidR="007458BD" w:rsidRDefault="007458B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In case space in the</w:t>
      </w:r>
      <w:r w:rsidR="00803D4D">
        <w:rPr>
          <w:sz w:val="23"/>
          <w:szCs w:val="23"/>
        </w:rPr>
        <w:t xml:space="preserve"> te</w:t>
      </w:r>
      <w:r w:rsidRPr="00AB50D7">
        <w:rPr>
          <w:sz w:val="23"/>
          <w:szCs w:val="23"/>
        </w:rPr>
        <w:t xml:space="preserve">nder document is found to be </w:t>
      </w:r>
      <w:r w:rsidR="00803D4D" w:rsidRPr="00AB50D7">
        <w:rPr>
          <w:sz w:val="23"/>
          <w:szCs w:val="23"/>
        </w:rPr>
        <w:t>insufficient,</w:t>
      </w:r>
      <w:r w:rsidRPr="00AB50D7">
        <w:rPr>
          <w:sz w:val="23"/>
          <w:szCs w:val="23"/>
        </w:rPr>
        <w:t xml:space="preserve"> the bidder may use separate sheet to provide full </w:t>
      </w:r>
      <w:r w:rsidR="00803D4D" w:rsidRPr="00AB50D7">
        <w:rPr>
          <w:sz w:val="23"/>
          <w:szCs w:val="23"/>
        </w:rPr>
        <w:t>information.</w:t>
      </w:r>
    </w:p>
    <w:p w:rsidR="00803D4D" w:rsidRPr="00803D4D" w:rsidRDefault="00803D4D" w:rsidP="0004461A">
      <w:pPr>
        <w:pStyle w:val="ListParagraph"/>
        <w:jc w:val="both"/>
        <w:rPr>
          <w:sz w:val="23"/>
          <w:szCs w:val="23"/>
        </w:rPr>
      </w:pPr>
    </w:p>
    <w:p w:rsidR="007458BD" w:rsidRPr="000913C1" w:rsidRDefault="000913C1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offer should be valid up to </w:t>
      </w:r>
      <w:r w:rsidRPr="009538F6">
        <w:rPr>
          <w:sz w:val="23"/>
          <w:szCs w:val="23"/>
        </w:rPr>
        <w:t xml:space="preserve">6 months </w:t>
      </w:r>
      <w:r w:rsidRPr="00AB50D7">
        <w:rPr>
          <w:sz w:val="23"/>
          <w:szCs w:val="23"/>
        </w:rPr>
        <w:t>after closing date of tender.</w:t>
      </w:r>
      <w:r w:rsidR="00695AEC">
        <w:rPr>
          <w:sz w:val="23"/>
          <w:szCs w:val="23"/>
        </w:rPr>
        <w:t xml:space="preserve"> </w:t>
      </w:r>
      <w:r w:rsidR="007458BD" w:rsidRPr="000913C1">
        <w:rPr>
          <w:sz w:val="23"/>
          <w:szCs w:val="23"/>
        </w:rPr>
        <w:t>During the validity period of offer the bidder should not withdraw or mod</w:t>
      </w:r>
      <w:r w:rsidR="00F23D3D" w:rsidRPr="000913C1">
        <w:rPr>
          <w:sz w:val="23"/>
          <w:szCs w:val="23"/>
        </w:rPr>
        <w:t>i</w:t>
      </w:r>
      <w:r w:rsidR="007458BD" w:rsidRPr="000913C1">
        <w:rPr>
          <w:sz w:val="23"/>
          <w:szCs w:val="23"/>
        </w:rPr>
        <w:t>fy the offer in terms of area, price and other terms and conditions quoted in the technical or financial bids.</w:t>
      </w:r>
    </w:p>
    <w:p w:rsidR="00F23D3D" w:rsidRPr="00F23D3D" w:rsidRDefault="00F23D3D" w:rsidP="0004461A">
      <w:pPr>
        <w:pStyle w:val="ListParagraph"/>
        <w:jc w:val="both"/>
        <w:rPr>
          <w:sz w:val="23"/>
          <w:szCs w:val="23"/>
        </w:rPr>
      </w:pPr>
    </w:p>
    <w:p w:rsidR="007458BD" w:rsidRDefault="007458B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There should not be any deviation in the terms and c</w:t>
      </w:r>
      <w:r w:rsidR="00F23D3D">
        <w:rPr>
          <w:sz w:val="23"/>
          <w:szCs w:val="23"/>
        </w:rPr>
        <w:t>o</w:t>
      </w:r>
      <w:r w:rsidRPr="00AB50D7">
        <w:rPr>
          <w:sz w:val="23"/>
          <w:szCs w:val="23"/>
        </w:rPr>
        <w:t>nditions as has been stipulated in the tender documents. Any conditional bids received shall not be considered and will be summarily rejected in the very first instance without any recourse t</w:t>
      </w:r>
      <w:r w:rsidR="00F23D3D">
        <w:rPr>
          <w:sz w:val="23"/>
          <w:szCs w:val="23"/>
        </w:rPr>
        <w:t>o</w:t>
      </w:r>
      <w:r w:rsidRPr="00AB50D7">
        <w:rPr>
          <w:sz w:val="23"/>
          <w:szCs w:val="23"/>
        </w:rPr>
        <w:t xml:space="preserve"> the bidder and shall not be evaluated.</w:t>
      </w:r>
    </w:p>
    <w:p w:rsidR="00F23D3D" w:rsidRPr="00F23D3D" w:rsidRDefault="00F23D3D" w:rsidP="0004461A">
      <w:pPr>
        <w:pStyle w:val="ListParagraph"/>
        <w:jc w:val="both"/>
        <w:rPr>
          <w:sz w:val="23"/>
          <w:szCs w:val="23"/>
        </w:rPr>
      </w:pPr>
    </w:p>
    <w:p w:rsidR="007458BD" w:rsidRDefault="007458B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 tender will be acceptable only from original owner of the</w:t>
      </w:r>
      <w:r w:rsidR="00F23D3D">
        <w:rPr>
          <w:sz w:val="23"/>
          <w:szCs w:val="23"/>
        </w:rPr>
        <w:t xml:space="preserve"> bui</w:t>
      </w:r>
      <w:r w:rsidRPr="00AB50D7">
        <w:rPr>
          <w:sz w:val="23"/>
          <w:szCs w:val="23"/>
        </w:rPr>
        <w:t>lding or the person having valid power of attorney. The space offered should be free from all encumbrances/ claims and disputes/ any liabilities and litigations with respect to its ownership, lease</w:t>
      </w:r>
      <w:r w:rsidR="00312643" w:rsidRPr="00AB50D7">
        <w:rPr>
          <w:sz w:val="23"/>
          <w:szCs w:val="23"/>
        </w:rPr>
        <w:t>/renting and pending p</w:t>
      </w:r>
      <w:r w:rsidR="00F23D3D">
        <w:rPr>
          <w:sz w:val="23"/>
          <w:szCs w:val="23"/>
        </w:rPr>
        <w:t>a</w:t>
      </w:r>
      <w:r w:rsidR="00312643" w:rsidRPr="00AB50D7">
        <w:rPr>
          <w:sz w:val="23"/>
          <w:szCs w:val="23"/>
        </w:rPr>
        <w:t>yments ag</w:t>
      </w:r>
      <w:r w:rsidR="00F23D3D">
        <w:rPr>
          <w:sz w:val="23"/>
          <w:szCs w:val="23"/>
        </w:rPr>
        <w:t>a</w:t>
      </w:r>
      <w:r w:rsidR="00312643" w:rsidRPr="00AB50D7">
        <w:rPr>
          <w:sz w:val="23"/>
          <w:szCs w:val="23"/>
        </w:rPr>
        <w:t xml:space="preserve">inst the </w:t>
      </w:r>
      <w:r w:rsidR="00F23D3D">
        <w:rPr>
          <w:sz w:val="23"/>
          <w:szCs w:val="23"/>
        </w:rPr>
        <w:t>o</w:t>
      </w:r>
      <w:r w:rsidR="00312643" w:rsidRPr="00AB50D7">
        <w:rPr>
          <w:sz w:val="23"/>
          <w:szCs w:val="23"/>
        </w:rPr>
        <w:t>ffered space.</w:t>
      </w:r>
    </w:p>
    <w:p w:rsidR="005734B3" w:rsidRPr="005734B3" w:rsidRDefault="005734B3" w:rsidP="0004461A">
      <w:pPr>
        <w:pStyle w:val="ListParagraph"/>
        <w:jc w:val="both"/>
        <w:rPr>
          <w:sz w:val="23"/>
          <w:szCs w:val="23"/>
        </w:rPr>
      </w:pPr>
    </w:p>
    <w:p w:rsidR="00F046A6" w:rsidRDefault="00312643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690101">
        <w:rPr>
          <w:sz w:val="23"/>
          <w:szCs w:val="23"/>
        </w:rPr>
        <w:t xml:space="preserve">The building offered should be ready for immediate </w:t>
      </w:r>
      <w:r w:rsidR="005734B3" w:rsidRPr="00690101">
        <w:rPr>
          <w:sz w:val="23"/>
          <w:szCs w:val="23"/>
        </w:rPr>
        <w:t>occupation.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312643" w:rsidRDefault="005734B3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690101">
        <w:rPr>
          <w:sz w:val="23"/>
          <w:szCs w:val="23"/>
        </w:rPr>
        <w:t xml:space="preserve"> There</w:t>
      </w:r>
      <w:r w:rsidR="00312643" w:rsidRPr="00690101">
        <w:rPr>
          <w:sz w:val="23"/>
          <w:szCs w:val="23"/>
        </w:rPr>
        <w:t xml:space="preserve"> should be adequate electrical fixtures with provision for installation of independent meters/ sub meters.</w:t>
      </w:r>
      <w:r w:rsidR="00690101">
        <w:rPr>
          <w:sz w:val="23"/>
          <w:szCs w:val="23"/>
        </w:rPr>
        <w:t xml:space="preserve"> </w:t>
      </w:r>
      <w:r w:rsidR="00F046A6">
        <w:rPr>
          <w:sz w:val="23"/>
          <w:szCs w:val="23"/>
        </w:rPr>
        <w:t xml:space="preserve"> </w:t>
      </w:r>
      <w:r w:rsidR="00F046A6" w:rsidRPr="00AB50D7">
        <w:rPr>
          <w:sz w:val="23"/>
          <w:szCs w:val="23"/>
        </w:rPr>
        <w:t xml:space="preserve">The space should have all required electrical fixtures such </w:t>
      </w:r>
      <w:r w:rsidR="00F046A6">
        <w:rPr>
          <w:sz w:val="23"/>
          <w:szCs w:val="23"/>
        </w:rPr>
        <w:t>a</w:t>
      </w:r>
      <w:r w:rsidR="00F046A6" w:rsidRPr="00AB50D7">
        <w:rPr>
          <w:sz w:val="23"/>
          <w:szCs w:val="23"/>
        </w:rPr>
        <w:t>s switches, power points etc</w:t>
      </w:r>
      <w:r w:rsidR="00F046A6">
        <w:rPr>
          <w:sz w:val="23"/>
          <w:szCs w:val="23"/>
        </w:rPr>
        <w:t xml:space="preserve">. </w:t>
      </w:r>
      <w:r w:rsidR="00312643" w:rsidRPr="00690101">
        <w:rPr>
          <w:sz w:val="23"/>
          <w:szCs w:val="23"/>
        </w:rPr>
        <w:t>The premises should have 24 hr full power backup facilities.</w:t>
      </w:r>
    </w:p>
    <w:p w:rsidR="00690101" w:rsidRPr="00690101" w:rsidRDefault="00690101" w:rsidP="0004461A">
      <w:pPr>
        <w:pStyle w:val="ListParagraph"/>
        <w:jc w:val="both"/>
        <w:rPr>
          <w:sz w:val="23"/>
          <w:szCs w:val="23"/>
        </w:rPr>
      </w:pPr>
    </w:p>
    <w:p w:rsidR="00312643" w:rsidRDefault="00693E8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Premises on floors other than Ground floor to have lift facility</w:t>
      </w:r>
      <w:r w:rsidR="00C127F1">
        <w:rPr>
          <w:sz w:val="23"/>
          <w:szCs w:val="23"/>
        </w:rPr>
        <w:t xml:space="preserve"> is preferable</w:t>
      </w:r>
      <w:r>
        <w:rPr>
          <w:sz w:val="23"/>
          <w:szCs w:val="23"/>
        </w:rPr>
        <w:t>.</w:t>
      </w:r>
      <w:r w:rsidR="00153A9A">
        <w:rPr>
          <w:sz w:val="23"/>
          <w:szCs w:val="23"/>
        </w:rPr>
        <w:t xml:space="preserve"> </w:t>
      </w:r>
      <w:r w:rsidR="00312643" w:rsidRPr="00AB50D7">
        <w:rPr>
          <w:sz w:val="23"/>
          <w:szCs w:val="23"/>
        </w:rPr>
        <w:t>The location should be well connected by road including access to public and peopl</w:t>
      </w:r>
      <w:r w:rsidR="00690101">
        <w:rPr>
          <w:sz w:val="23"/>
          <w:szCs w:val="23"/>
        </w:rPr>
        <w:t>e</w:t>
      </w:r>
      <w:r w:rsidR="00312643" w:rsidRPr="00AB50D7">
        <w:rPr>
          <w:sz w:val="23"/>
          <w:szCs w:val="23"/>
        </w:rPr>
        <w:t xml:space="preserve"> with special needs.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D05460" w:rsidRDefault="00D05460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 particulars of ameniti</w:t>
      </w:r>
      <w:r w:rsidR="00F046A6">
        <w:rPr>
          <w:sz w:val="23"/>
          <w:szCs w:val="23"/>
        </w:rPr>
        <w:t>e</w:t>
      </w:r>
      <w:r w:rsidRPr="00AB50D7">
        <w:rPr>
          <w:sz w:val="23"/>
          <w:szCs w:val="23"/>
        </w:rPr>
        <w:t>s provided/ proposed should be clearly furnished in the technical bid.</w:t>
      </w:r>
    </w:p>
    <w:p w:rsidR="001727EC" w:rsidRPr="001727EC" w:rsidRDefault="001727EC" w:rsidP="001727EC">
      <w:pPr>
        <w:pStyle w:val="ListParagraph"/>
        <w:rPr>
          <w:sz w:val="23"/>
          <w:szCs w:val="23"/>
        </w:rPr>
      </w:pPr>
    </w:p>
    <w:p w:rsidR="001727EC" w:rsidRPr="001727EC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1727EC">
        <w:rPr>
          <w:rFonts w:cs="Times New Roman"/>
          <w:b/>
          <w:bCs/>
          <w:color w:val="000000"/>
          <w:sz w:val="23"/>
          <w:szCs w:val="23"/>
        </w:rPr>
        <w:t>“</w:t>
      </w:r>
      <w:r>
        <w:rPr>
          <w:rFonts w:cs="Times New Roman"/>
          <w:b/>
          <w:bCs/>
          <w:color w:val="000000"/>
          <w:sz w:val="23"/>
          <w:szCs w:val="23"/>
        </w:rPr>
        <w:t>Page 02</w:t>
      </w:r>
      <w:r w:rsidRPr="001727EC">
        <w:rPr>
          <w:rFonts w:cs="Times New Roman"/>
          <w:b/>
          <w:bCs/>
          <w:color w:val="000000"/>
          <w:sz w:val="23"/>
          <w:szCs w:val="23"/>
        </w:rPr>
        <w:t xml:space="preserve"> out of 05 pages”</w:t>
      </w:r>
    </w:p>
    <w:p w:rsidR="001727EC" w:rsidRPr="001727EC" w:rsidRDefault="001727EC" w:rsidP="001727EC">
      <w:pPr>
        <w:jc w:val="both"/>
        <w:rPr>
          <w:sz w:val="23"/>
          <w:szCs w:val="23"/>
        </w:rPr>
      </w:pPr>
    </w:p>
    <w:p w:rsidR="00FF5E1F" w:rsidRDefault="001727EC" w:rsidP="001727EC">
      <w:pPr>
        <w:pStyle w:val="ListParagraph"/>
        <w:jc w:val="center"/>
        <w:rPr>
          <w:b/>
          <w:bCs/>
          <w:sz w:val="23"/>
          <w:szCs w:val="23"/>
        </w:rPr>
      </w:pPr>
      <w:r w:rsidRPr="001727EC">
        <w:rPr>
          <w:b/>
          <w:bCs/>
          <w:sz w:val="23"/>
          <w:szCs w:val="23"/>
        </w:rPr>
        <w:t>//3//</w:t>
      </w:r>
    </w:p>
    <w:p w:rsidR="001727EC" w:rsidRPr="001727EC" w:rsidRDefault="001727EC" w:rsidP="001727EC">
      <w:pPr>
        <w:pStyle w:val="ListParagraph"/>
        <w:jc w:val="center"/>
        <w:rPr>
          <w:b/>
          <w:bCs/>
          <w:sz w:val="23"/>
          <w:szCs w:val="23"/>
        </w:rPr>
      </w:pPr>
    </w:p>
    <w:p w:rsidR="00D05460" w:rsidRDefault="00D05460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There should be provision for 24 hr running water supply for both drinking a</w:t>
      </w:r>
      <w:r w:rsidR="00F046A6">
        <w:rPr>
          <w:sz w:val="23"/>
          <w:szCs w:val="23"/>
        </w:rPr>
        <w:t>n</w:t>
      </w:r>
      <w:r w:rsidRPr="00AB50D7">
        <w:rPr>
          <w:sz w:val="23"/>
          <w:szCs w:val="23"/>
        </w:rPr>
        <w:t>d ut</w:t>
      </w:r>
      <w:r w:rsidR="00F046A6">
        <w:rPr>
          <w:sz w:val="23"/>
          <w:szCs w:val="23"/>
        </w:rPr>
        <w:t>i</w:t>
      </w:r>
      <w:r w:rsidRPr="00AB50D7">
        <w:rPr>
          <w:sz w:val="23"/>
          <w:szCs w:val="23"/>
        </w:rPr>
        <w:t>lity facilit</w:t>
      </w:r>
      <w:r w:rsidR="00F046A6">
        <w:rPr>
          <w:sz w:val="23"/>
          <w:szCs w:val="23"/>
        </w:rPr>
        <w:t>ies and e</w:t>
      </w:r>
      <w:r w:rsidRPr="00AB50D7">
        <w:rPr>
          <w:sz w:val="23"/>
          <w:szCs w:val="23"/>
        </w:rPr>
        <w:t>nough ar</w:t>
      </w:r>
      <w:r w:rsidR="00A44F93" w:rsidRPr="00AB50D7">
        <w:rPr>
          <w:sz w:val="23"/>
          <w:szCs w:val="23"/>
        </w:rPr>
        <w:t>rangements for public utilities (toilets etc.)</w:t>
      </w:r>
      <w:r w:rsidR="00CB33D7" w:rsidRPr="00AB50D7">
        <w:rPr>
          <w:sz w:val="23"/>
          <w:szCs w:val="23"/>
        </w:rPr>
        <w:t>For</w:t>
      </w:r>
      <w:r w:rsidR="00A44F93" w:rsidRPr="00AB50D7">
        <w:rPr>
          <w:sz w:val="23"/>
          <w:szCs w:val="23"/>
        </w:rPr>
        <w:t xml:space="preserve"> men and women separately.</w:t>
      </w:r>
    </w:p>
    <w:p w:rsidR="001727EC" w:rsidRDefault="001727EC" w:rsidP="001727EC">
      <w:pPr>
        <w:pStyle w:val="ListParagraph"/>
        <w:jc w:val="both"/>
        <w:rPr>
          <w:sz w:val="23"/>
          <w:szCs w:val="23"/>
        </w:rPr>
      </w:pPr>
    </w:p>
    <w:p w:rsidR="00A44F93" w:rsidRDefault="007317C8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Technical bid is re</w:t>
      </w:r>
      <w:r w:rsidR="00F046A6">
        <w:rPr>
          <w:sz w:val="23"/>
          <w:szCs w:val="23"/>
        </w:rPr>
        <w:t>q</w:t>
      </w:r>
      <w:r w:rsidRPr="00AB50D7">
        <w:rPr>
          <w:sz w:val="23"/>
          <w:szCs w:val="23"/>
        </w:rPr>
        <w:t>uired to be submi</w:t>
      </w:r>
      <w:r w:rsidR="00F046A6">
        <w:rPr>
          <w:sz w:val="23"/>
          <w:szCs w:val="23"/>
        </w:rPr>
        <w:t>t</w:t>
      </w:r>
      <w:r w:rsidRPr="00AB50D7">
        <w:rPr>
          <w:sz w:val="23"/>
          <w:szCs w:val="23"/>
        </w:rPr>
        <w:t>ted along with copies of relevant documents like approved drawings, building completion certificate from concerned authority, copy of land deed, municipal receipt, approved plan of bu</w:t>
      </w:r>
      <w:r w:rsidR="00F046A6">
        <w:rPr>
          <w:sz w:val="23"/>
          <w:szCs w:val="23"/>
        </w:rPr>
        <w:t>i</w:t>
      </w:r>
      <w:r w:rsidRPr="00AB50D7">
        <w:rPr>
          <w:sz w:val="23"/>
          <w:szCs w:val="23"/>
        </w:rPr>
        <w:t>lding, copy of Ownership of</w:t>
      </w:r>
      <w:r w:rsidR="00F046A6">
        <w:rPr>
          <w:sz w:val="23"/>
          <w:szCs w:val="23"/>
        </w:rPr>
        <w:t xml:space="preserve"> the</w:t>
      </w:r>
      <w:r w:rsidRPr="00AB50D7">
        <w:rPr>
          <w:sz w:val="23"/>
          <w:szCs w:val="23"/>
        </w:rPr>
        <w:t xml:space="preserve"> building, copy of power of </w:t>
      </w:r>
      <w:r w:rsidR="00C127F1">
        <w:rPr>
          <w:sz w:val="23"/>
          <w:szCs w:val="23"/>
        </w:rPr>
        <w:t xml:space="preserve">valid </w:t>
      </w:r>
      <w:r w:rsidRPr="00AB50D7">
        <w:rPr>
          <w:sz w:val="23"/>
          <w:szCs w:val="23"/>
        </w:rPr>
        <w:t xml:space="preserve">attorney </w:t>
      </w:r>
      <w:r w:rsidR="00F046A6">
        <w:rPr>
          <w:sz w:val="23"/>
          <w:szCs w:val="23"/>
        </w:rPr>
        <w:t>a</w:t>
      </w:r>
      <w:r w:rsidRPr="00AB50D7">
        <w:rPr>
          <w:sz w:val="23"/>
          <w:szCs w:val="23"/>
        </w:rPr>
        <w:t xml:space="preserve">nd </w:t>
      </w:r>
      <w:r w:rsidR="00C127F1">
        <w:rPr>
          <w:sz w:val="23"/>
          <w:szCs w:val="23"/>
        </w:rPr>
        <w:t xml:space="preserve">valid </w:t>
      </w:r>
      <w:r w:rsidRPr="00AB50D7">
        <w:rPr>
          <w:sz w:val="23"/>
          <w:szCs w:val="23"/>
        </w:rPr>
        <w:t>no objection certificate from the Fire Dept</w:t>
      </w:r>
      <w:r w:rsidR="00F046A6">
        <w:rPr>
          <w:sz w:val="23"/>
          <w:szCs w:val="23"/>
        </w:rPr>
        <w:t>.</w:t>
      </w:r>
      <w:r w:rsidRPr="00AB50D7">
        <w:rPr>
          <w:sz w:val="23"/>
          <w:szCs w:val="23"/>
        </w:rPr>
        <w:t xml:space="preserve"> for use of the office premises. Technical bids received without these documents are liable to </w:t>
      </w:r>
      <w:r w:rsidR="00F046A6" w:rsidRPr="00AB50D7">
        <w:rPr>
          <w:sz w:val="23"/>
          <w:szCs w:val="23"/>
        </w:rPr>
        <w:t>rejection</w:t>
      </w:r>
      <w:r w:rsidRPr="00AB50D7">
        <w:rPr>
          <w:sz w:val="23"/>
          <w:szCs w:val="23"/>
        </w:rPr>
        <w:t xml:space="preserve"> without any reference to the parties whatsoever.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7317C8" w:rsidRDefault="007317C8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 tender selection committee reserves the right to verify or inspect th</w:t>
      </w:r>
      <w:r w:rsidR="00F046A6">
        <w:rPr>
          <w:sz w:val="23"/>
          <w:szCs w:val="23"/>
        </w:rPr>
        <w:t>e</w:t>
      </w:r>
      <w:r w:rsidRPr="00AB50D7">
        <w:rPr>
          <w:sz w:val="23"/>
          <w:szCs w:val="23"/>
        </w:rPr>
        <w:t xml:space="preserve"> building before </w:t>
      </w:r>
      <w:r w:rsidR="00F046A6" w:rsidRPr="00AB50D7">
        <w:rPr>
          <w:sz w:val="23"/>
          <w:szCs w:val="23"/>
        </w:rPr>
        <w:t>finalisation</w:t>
      </w:r>
      <w:r w:rsidRPr="00AB50D7">
        <w:rPr>
          <w:sz w:val="23"/>
          <w:szCs w:val="23"/>
        </w:rPr>
        <w:t xml:space="preserve"> of the tender and </w:t>
      </w:r>
      <w:r w:rsidR="00F046A6" w:rsidRPr="00AB50D7">
        <w:rPr>
          <w:sz w:val="23"/>
          <w:szCs w:val="23"/>
        </w:rPr>
        <w:t>reject</w:t>
      </w:r>
      <w:r w:rsidRPr="00AB50D7">
        <w:rPr>
          <w:sz w:val="23"/>
          <w:szCs w:val="23"/>
        </w:rPr>
        <w:t xml:space="preserve"> it </w:t>
      </w:r>
      <w:r w:rsidR="00F046A6" w:rsidRPr="00AB50D7">
        <w:rPr>
          <w:sz w:val="23"/>
          <w:szCs w:val="23"/>
        </w:rPr>
        <w:t>out righ</w:t>
      </w:r>
      <w:r w:rsidR="00F046A6">
        <w:rPr>
          <w:sz w:val="23"/>
          <w:szCs w:val="23"/>
        </w:rPr>
        <w:t>tly</w:t>
      </w:r>
      <w:r w:rsidRPr="00AB50D7">
        <w:rPr>
          <w:sz w:val="23"/>
          <w:szCs w:val="23"/>
        </w:rPr>
        <w:t xml:space="preserve">, if the building or any aspect of the building is not according to the specification required. The shortlisted bidders will be </w:t>
      </w:r>
      <w:r w:rsidR="00F046A6" w:rsidRPr="00AB50D7">
        <w:rPr>
          <w:sz w:val="23"/>
          <w:szCs w:val="23"/>
        </w:rPr>
        <w:t>informed</w:t>
      </w:r>
      <w:r w:rsidRPr="00AB50D7">
        <w:rPr>
          <w:sz w:val="23"/>
          <w:szCs w:val="23"/>
        </w:rPr>
        <w:t xml:space="preserve"> for arranging site inspection of offered premises.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7317C8" w:rsidRDefault="008D3E0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All existing and </w:t>
      </w:r>
      <w:r w:rsidR="00F046A6" w:rsidRPr="00AB50D7">
        <w:rPr>
          <w:sz w:val="23"/>
          <w:szCs w:val="23"/>
        </w:rPr>
        <w:t>future</w:t>
      </w:r>
      <w:r w:rsidRPr="00AB50D7">
        <w:rPr>
          <w:sz w:val="23"/>
          <w:szCs w:val="23"/>
        </w:rPr>
        <w:t xml:space="preserve"> rates, taxes, </w:t>
      </w:r>
      <w:r w:rsidR="00F046A6" w:rsidRPr="00AB50D7">
        <w:rPr>
          <w:sz w:val="23"/>
          <w:szCs w:val="23"/>
        </w:rPr>
        <w:t>insurance</w:t>
      </w:r>
      <w:r w:rsidRPr="00AB50D7">
        <w:rPr>
          <w:sz w:val="23"/>
          <w:szCs w:val="23"/>
        </w:rPr>
        <w:t xml:space="preserve"> fee including public liability insurance, property taxes, assessment charges and other outgoing</w:t>
      </w:r>
      <w:r w:rsidR="00F046A6">
        <w:rPr>
          <w:sz w:val="23"/>
          <w:szCs w:val="23"/>
        </w:rPr>
        <w:t xml:space="preserve"> of</w:t>
      </w:r>
      <w:r w:rsidRPr="00AB50D7">
        <w:rPr>
          <w:sz w:val="23"/>
          <w:szCs w:val="23"/>
        </w:rPr>
        <w:t xml:space="preserve"> whatsoever </w:t>
      </w:r>
      <w:r w:rsidR="00F046A6" w:rsidRPr="00AB50D7">
        <w:rPr>
          <w:sz w:val="23"/>
          <w:szCs w:val="23"/>
        </w:rPr>
        <w:t>description</w:t>
      </w:r>
      <w:r w:rsidRPr="00AB50D7">
        <w:rPr>
          <w:sz w:val="23"/>
          <w:szCs w:val="23"/>
        </w:rPr>
        <w:t xml:space="preserve"> in respect of the said premises payable by the Owner </w:t>
      </w:r>
      <w:r w:rsidR="00F046A6" w:rsidRPr="00AB50D7">
        <w:rPr>
          <w:sz w:val="23"/>
          <w:szCs w:val="23"/>
        </w:rPr>
        <w:t>shall</w:t>
      </w:r>
      <w:r w:rsidRPr="00AB50D7">
        <w:rPr>
          <w:sz w:val="23"/>
          <w:szCs w:val="23"/>
        </w:rPr>
        <w:t xml:space="preserve"> be continued to be </w:t>
      </w:r>
      <w:r w:rsidR="00F046A6" w:rsidRPr="00AB50D7">
        <w:rPr>
          <w:sz w:val="23"/>
          <w:szCs w:val="23"/>
        </w:rPr>
        <w:t>paid</w:t>
      </w:r>
      <w:r w:rsidRPr="00AB50D7">
        <w:rPr>
          <w:sz w:val="23"/>
          <w:szCs w:val="23"/>
        </w:rPr>
        <w:t xml:space="preserve"> by the landlord/ </w:t>
      </w:r>
      <w:r w:rsidR="00F046A6" w:rsidRPr="00AB50D7">
        <w:rPr>
          <w:sz w:val="23"/>
          <w:szCs w:val="23"/>
        </w:rPr>
        <w:t>Owner</w:t>
      </w:r>
      <w:r w:rsidRPr="00AB50D7">
        <w:rPr>
          <w:sz w:val="23"/>
          <w:szCs w:val="23"/>
        </w:rPr>
        <w:t>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8D3E0D" w:rsidRDefault="008D3E0D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Maintenance of </w:t>
      </w:r>
      <w:r w:rsidR="00F046A6" w:rsidRPr="00AB50D7">
        <w:rPr>
          <w:sz w:val="23"/>
          <w:szCs w:val="23"/>
        </w:rPr>
        <w:t>the</w:t>
      </w:r>
      <w:r w:rsidRPr="00AB50D7">
        <w:rPr>
          <w:sz w:val="23"/>
          <w:szCs w:val="23"/>
        </w:rPr>
        <w:t xml:space="preserve"> premises to be made (external and common area) by the Owner.</w:t>
      </w:r>
      <w:r w:rsidR="002645E4">
        <w:rPr>
          <w:sz w:val="23"/>
          <w:szCs w:val="23"/>
        </w:rPr>
        <w:t xml:space="preserve"> </w:t>
      </w:r>
      <w:r w:rsidRPr="00F046A6">
        <w:rPr>
          <w:sz w:val="23"/>
          <w:szCs w:val="23"/>
        </w:rPr>
        <w:t xml:space="preserve">The Company may carry out </w:t>
      </w:r>
      <w:r w:rsidR="00F046A6" w:rsidRPr="00F046A6">
        <w:rPr>
          <w:sz w:val="23"/>
          <w:szCs w:val="23"/>
        </w:rPr>
        <w:t>alterations</w:t>
      </w:r>
      <w:r w:rsidRPr="00F046A6">
        <w:rPr>
          <w:sz w:val="23"/>
          <w:szCs w:val="23"/>
        </w:rPr>
        <w:t xml:space="preserve"> to the existing building such as partition, office fixtures and fittings as may be easily removable during the lease </w:t>
      </w:r>
      <w:r w:rsidR="00F046A6">
        <w:rPr>
          <w:sz w:val="23"/>
          <w:szCs w:val="23"/>
        </w:rPr>
        <w:t>period or extended lease period.</w:t>
      </w:r>
    </w:p>
    <w:p w:rsidR="00F046A6" w:rsidRPr="00F046A6" w:rsidRDefault="00F046A6" w:rsidP="0004461A">
      <w:pPr>
        <w:pStyle w:val="ListParagraph"/>
        <w:jc w:val="both"/>
        <w:rPr>
          <w:sz w:val="23"/>
          <w:szCs w:val="23"/>
        </w:rPr>
      </w:pPr>
    </w:p>
    <w:p w:rsidR="008D3E0D" w:rsidRDefault="00F77F91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F046A6">
        <w:rPr>
          <w:sz w:val="23"/>
          <w:szCs w:val="23"/>
        </w:rPr>
        <w:t xml:space="preserve">The major maintenance works (civil, electrical and plumbing) shall be provided by the Owner and the owner will also undertake to carry </w:t>
      </w:r>
      <w:r w:rsidR="00F046A6" w:rsidRPr="00F046A6">
        <w:rPr>
          <w:sz w:val="23"/>
          <w:szCs w:val="23"/>
        </w:rPr>
        <w:t>out</w:t>
      </w:r>
      <w:r w:rsidRPr="00F046A6">
        <w:rPr>
          <w:sz w:val="23"/>
          <w:szCs w:val="23"/>
        </w:rPr>
        <w:t xml:space="preserve"> repairs and</w:t>
      </w:r>
      <w:r w:rsidR="00F046A6">
        <w:rPr>
          <w:sz w:val="23"/>
          <w:szCs w:val="23"/>
        </w:rPr>
        <w:t xml:space="preserve"> </w:t>
      </w:r>
      <w:r w:rsidRPr="00F046A6">
        <w:rPr>
          <w:sz w:val="23"/>
          <w:szCs w:val="23"/>
        </w:rPr>
        <w:t>maintenance</w:t>
      </w:r>
      <w:r w:rsidR="002645E4">
        <w:rPr>
          <w:sz w:val="23"/>
          <w:szCs w:val="23"/>
        </w:rPr>
        <w:t>.</w:t>
      </w:r>
      <w:r w:rsidRPr="00F046A6">
        <w:rPr>
          <w:sz w:val="23"/>
          <w:szCs w:val="23"/>
        </w:rPr>
        <w:t xml:space="preserve"> </w:t>
      </w:r>
      <w:r w:rsidR="002645E4">
        <w:rPr>
          <w:sz w:val="23"/>
          <w:szCs w:val="23"/>
        </w:rPr>
        <w:t>P</w:t>
      </w:r>
      <w:r w:rsidRPr="00F046A6">
        <w:rPr>
          <w:sz w:val="23"/>
          <w:szCs w:val="23"/>
        </w:rPr>
        <w:t>ainting of</w:t>
      </w:r>
      <w:r w:rsidR="002645E4">
        <w:rPr>
          <w:sz w:val="23"/>
          <w:szCs w:val="23"/>
        </w:rPr>
        <w:t xml:space="preserve"> premises to be carried out by Owner</w:t>
      </w:r>
      <w:r w:rsidRPr="00F046A6">
        <w:rPr>
          <w:sz w:val="23"/>
          <w:szCs w:val="23"/>
        </w:rPr>
        <w:t xml:space="preserve"> </w:t>
      </w:r>
      <w:r w:rsidR="00AC10C5" w:rsidRPr="00F046A6">
        <w:rPr>
          <w:sz w:val="23"/>
          <w:szCs w:val="23"/>
        </w:rPr>
        <w:t xml:space="preserve">once in 3 years. </w:t>
      </w:r>
    </w:p>
    <w:p w:rsidR="002645E4" w:rsidRPr="002645E4" w:rsidRDefault="002645E4" w:rsidP="0004461A">
      <w:pPr>
        <w:pStyle w:val="ListParagraph"/>
        <w:jc w:val="both"/>
        <w:rPr>
          <w:sz w:val="23"/>
          <w:szCs w:val="23"/>
        </w:rPr>
      </w:pPr>
    </w:p>
    <w:p w:rsidR="00C94C63" w:rsidRDefault="00AC10C5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If the demised </w:t>
      </w:r>
      <w:r w:rsidR="00DD6707" w:rsidRPr="00AB50D7">
        <w:rPr>
          <w:sz w:val="23"/>
          <w:szCs w:val="23"/>
        </w:rPr>
        <w:t>premises</w:t>
      </w:r>
      <w:r w:rsidRPr="00AB50D7">
        <w:rPr>
          <w:sz w:val="23"/>
          <w:szCs w:val="23"/>
        </w:rPr>
        <w:t xml:space="preserve"> during the said term or any extension</w:t>
      </w:r>
      <w:r w:rsidR="00DD6707">
        <w:rPr>
          <w:sz w:val="23"/>
          <w:szCs w:val="23"/>
        </w:rPr>
        <w:t xml:space="preserve"> period is</w:t>
      </w:r>
      <w:r w:rsidRPr="00AB50D7">
        <w:rPr>
          <w:sz w:val="23"/>
          <w:szCs w:val="23"/>
        </w:rPr>
        <w:t xml:space="preserve"> damaged, destroyed or rendered inhabitable by fire, earthquake, cyclone, tempest, flood, violence by any mob or other irresistible force or </w:t>
      </w:r>
      <w:r w:rsidR="00DD6707">
        <w:rPr>
          <w:sz w:val="23"/>
          <w:szCs w:val="23"/>
        </w:rPr>
        <w:t>A</w:t>
      </w:r>
      <w:r w:rsidRPr="00AB50D7">
        <w:rPr>
          <w:sz w:val="23"/>
          <w:szCs w:val="23"/>
        </w:rPr>
        <w:t>ct of God and be not caused by the acts or negligence of lessee,</w:t>
      </w:r>
      <w:r w:rsidR="00DD6707">
        <w:rPr>
          <w:sz w:val="23"/>
          <w:szCs w:val="23"/>
        </w:rPr>
        <w:t xml:space="preserve"> t</w:t>
      </w:r>
      <w:r w:rsidRPr="00AB50D7">
        <w:rPr>
          <w:sz w:val="23"/>
          <w:szCs w:val="23"/>
        </w:rPr>
        <w:t>hen in such case it shall be optional with the lessee</w:t>
      </w:r>
      <w:r w:rsidR="00ED3254">
        <w:rPr>
          <w:sz w:val="23"/>
          <w:szCs w:val="23"/>
        </w:rPr>
        <w:t xml:space="preserve"> terminate of th</w:t>
      </w:r>
      <w:r w:rsidRPr="00AB50D7">
        <w:rPr>
          <w:sz w:val="23"/>
          <w:szCs w:val="23"/>
        </w:rPr>
        <w:t xml:space="preserve">e lease or to retain occupation of the demises </w:t>
      </w:r>
      <w:r w:rsidR="00DD6707" w:rsidRPr="00AB50D7">
        <w:rPr>
          <w:sz w:val="23"/>
          <w:szCs w:val="23"/>
        </w:rPr>
        <w:t>premises</w:t>
      </w:r>
      <w:r w:rsidRPr="00AB50D7">
        <w:rPr>
          <w:sz w:val="23"/>
          <w:szCs w:val="23"/>
        </w:rPr>
        <w:t xml:space="preserve">, if the lessee so desires </w:t>
      </w:r>
      <w:r w:rsidRPr="002110E2">
        <w:rPr>
          <w:sz w:val="23"/>
          <w:szCs w:val="23"/>
        </w:rPr>
        <w:t>with</w:t>
      </w:r>
      <w:r w:rsidRPr="00AB50D7">
        <w:rPr>
          <w:sz w:val="23"/>
          <w:szCs w:val="23"/>
        </w:rPr>
        <w:t xml:space="preserve"> any </w:t>
      </w:r>
      <w:r w:rsidR="00DD6707" w:rsidRPr="00AB50D7">
        <w:rPr>
          <w:sz w:val="23"/>
          <w:szCs w:val="23"/>
        </w:rPr>
        <w:t>diminution</w:t>
      </w:r>
      <w:r w:rsidRPr="00AB50D7">
        <w:rPr>
          <w:sz w:val="23"/>
          <w:szCs w:val="23"/>
        </w:rPr>
        <w:t xml:space="preserve"> </w:t>
      </w:r>
      <w:r w:rsidR="002110E2">
        <w:rPr>
          <w:sz w:val="23"/>
          <w:szCs w:val="23"/>
        </w:rPr>
        <w:t>in</w:t>
      </w:r>
      <w:r w:rsidRPr="00AB50D7">
        <w:rPr>
          <w:sz w:val="23"/>
          <w:szCs w:val="23"/>
        </w:rPr>
        <w:t xml:space="preserve"> rent.</w:t>
      </w:r>
    </w:p>
    <w:p w:rsidR="00DD6707" w:rsidRPr="00DD6707" w:rsidRDefault="00DD6707" w:rsidP="0004461A">
      <w:pPr>
        <w:pStyle w:val="ListParagraph"/>
        <w:jc w:val="both"/>
        <w:rPr>
          <w:sz w:val="23"/>
          <w:szCs w:val="23"/>
        </w:rPr>
      </w:pPr>
    </w:p>
    <w:p w:rsidR="00A00A3E" w:rsidRDefault="00AC10C5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possession of the </w:t>
      </w:r>
      <w:r w:rsidR="00DD6707" w:rsidRPr="00AB50D7">
        <w:rPr>
          <w:sz w:val="23"/>
          <w:szCs w:val="23"/>
        </w:rPr>
        <w:t>premises</w:t>
      </w:r>
      <w:r w:rsidRPr="00AB50D7">
        <w:rPr>
          <w:sz w:val="23"/>
          <w:szCs w:val="23"/>
        </w:rPr>
        <w:t xml:space="preserve"> will be handed over to the Company within One month of the </w:t>
      </w:r>
      <w:r w:rsidR="00DD6707">
        <w:rPr>
          <w:sz w:val="23"/>
          <w:szCs w:val="23"/>
        </w:rPr>
        <w:t>c</w:t>
      </w:r>
      <w:r w:rsidR="00C94C63" w:rsidRPr="00AB50D7">
        <w:rPr>
          <w:sz w:val="23"/>
          <w:szCs w:val="23"/>
        </w:rPr>
        <w:t>ommunication</w:t>
      </w:r>
      <w:r w:rsidR="00DD6707">
        <w:rPr>
          <w:sz w:val="23"/>
          <w:szCs w:val="23"/>
        </w:rPr>
        <w:t xml:space="preserve"> of acceptance of Offer.</w:t>
      </w:r>
      <w:r w:rsidR="00C94C63" w:rsidRPr="00AB50D7">
        <w:rPr>
          <w:sz w:val="23"/>
          <w:szCs w:val="23"/>
        </w:rPr>
        <w:t xml:space="preserve"> While the space is not occupied due to issues like interior</w:t>
      </w:r>
      <w:r w:rsidR="00DD6707">
        <w:rPr>
          <w:sz w:val="23"/>
          <w:szCs w:val="23"/>
        </w:rPr>
        <w:t>,</w:t>
      </w:r>
      <w:r w:rsidR="00C94C63" w:rsidRPr="00AB50D7">
        <w:rPr>
          <w:sz w:val="23"/>
          <w:szCs w:val="23"/>
        </w:rPr>
        <w:t xml:space="preserve"> minor work in premises yet to be completed, etc. </w:t>
      </w:r>
      <w:r w:rsidR="00A00A3E">
        <w:rPr>
          <w:sz w:val="23"/>
          <w:szCs w:val="23"/>
        </w:rPr>
        <w:t xml:space="preserve">rent holidays to be considered for the </w:t>
      </w:r>
      <w:r w:rsidR="00EB0D98">
        <w:rPr>
          <w:sz w:val="23"/>
          <w:szCs w:val="23"/>
        </w:rPr>
        <w:t xml:space="preserve">period </w:t>
      </w:r>
      <w:r w:rsidR="00A00A3E">
        <w:rPr>
          <w:sz w:val="23"/>
          <w:szCs w:val="23"/>
        </w:rPr>
        <w:t>when premises is not occupied</w:t>
      </w:r>
      <w:r w:rsidR="003D47F8">
        <w:rPr>
          <w:sz w:val="23"/>
          <w:szCs w:val="23"/>
        </w:rPr>
        <w:t xml:space="preserve"> by the Company</w:t>
      </w:r>
      <w:r w:rsidR="00A00A3E">
        <w:rPr>
          <w:sz w:val="23"/>
          <w:szCs w:val="23"/>
        </w:rPr>
        <w:t>.</w:t>
      </w:r>
    </w:p>
    <w:p w:rsidR="001727EC" w:rsidRPr="001727EC" w:rsidRDefault="001727EC" w:rsidP="001727EC">
      <w:pPr>
        <w:pStyle w:val="ListParagraph"/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1727EC">
        <w:rPr>
          <w:rFonts w:cs="Times New Roman"/>
          <w:b/>
          <w:bCs/>
          <w:color w:val="000000"/>
          <w:sz w:val="23"/>
          <w:szCs w:val="23"/>
        </w:rPr>
        <w:lastRenderedPageBreak/>
        <w:t>“</w:t>
      </w:r>
      <w:r>
        <w:rPr>
          <w:rFonts w:cs="Times New Roman"/>
          <w:b/>
          <w:bCs/>
          <w:color w:val="000000"/>
          <w:sz w:val="23"/>
          <w:szCs w:val="23"/>
        </w:rPr>
        <w:t>Page 03</w:t>
      </w:r>
      <w:r w:rsidRPr="001727EC">
        <w:rPr>
          <w:rFonts w:cs="Times New Roman"/>
          <w:b/>
          <w:bCs/>
          <w:color w:val="000000"/>
          <w:sz w:val="23"/>
          <w:szCs w:val="23"/>
        </w:rPr>
        <w:t xml:space="preserve"> out of 05 pages”</w:t>
      </w:r>
    </w:p>
    <w:p w:rsidR="00A00A3E" w:rsidRPr="001727EC" w:rsidRDefault="001727EC" w:rsidP="001727EC">
      <w:pPr>
        <w:pStyle w:val="ListParagraph"/>
        <w:jc w:val="center"/>
        <w:rPr>
          <w:b/>
          <w:bCs/>
          <w:sz w:val="23"/>
          <w:szCs w:val="23"/>
        </w:rPr>
      </w:pPr>
      <w:r w:rsidRPr="001727EC">
        <w:rPr>
          <w:b/>
          <w:bCs/>
          <w:sz w:val="23"/>
          <w:szCs w:val="23"/>
        </w:rPr>
        <w:t>//4//</w:t>
      </w:r>
    </w:p>
    <w:p w:rsidR="00D06610" w:rsidRPr="002110E2" w:rsidRDefault="00D06610" w:rsidP="0004461A">
      <w:pPr>
        <w:pStyle w:val="ListParagraph"/>
        <w:numPr>
          <w:ilvl w:val="0"/>
          <w:numId w:val="1"/>
        </w:numPr>
        <w:jc w:val="both"/>
        <w:rPr>
          <w:color w:val="FF0000"/>
          <w:sz w:val="23"/>
          <w:szCs w:val="23"/>
        </w:rPr>
      </w:pPr>
      <w:r w:rsidRPr="002110E2">
        <w:rPr>
          <w:color w:val="FF0000"/>
          <w:sz w:val="23"/>
          <w:szCs w:val="23"/>
        </w:rPr>
        <w:t>EARNEST MONEY DEPOSIT</w:t>
      </w:r>
      <w:r w:rsidR="0068794D">
        <w:rPr>
          <w:color w:val="FF0000"/>
          <w:sz w:val="23"/>
          <w:szCs w:val="23"/>
        </w:rPr>
        <w:t xml:space="preserve"> : NIL</w:t>
      </w:r>
    </w:p>
    <w:p w:rsidR="00EB0D98" w:rsidRPr="00EB0D98" w:rsidRDefault="00EB0D98" w:rsidP="0004461A">
      <w:pPr>
        <w:pStyle w:val="ListParagraph"/>
        <w:jc w:val="both"/>
        <w:rPr>
          <w:sz w:val="23"/>
          <w:szCs w:val="23"/>
        </w:rPr>
      </w:pPr>
    </w:p>
    <w:p w:rsidR="00D06610" w:rsidRPr="00AB50D7" w:rsidRDefault="00D06610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EB0D98">
        <w:rPr>
          <w:sz w:val="23"/>
          <w:szCs w:val="23"/>
          <w:u w:val="single"/>
        </w:rPr>
        <w:t>Procedure for submission of tender</w:t>
      </w:r>
      <w:r w:rsidRPr="00AB50D7">
        <w:rPr>
          <w:sz w:val="23"/>
          <w:szCs w:val="23"/>
        </w:rPr>
        <w:t>:</w:t>
      </w:r>
    </w:p>
    <w:p w:rsidR="00D06610" w:rsidRPr="00AB50D7" w:rsidRDefault="00D06610" w:rsidP="0004461A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Both the bids, </w:t>
      </w:r>
      <w:r w:rsidR="00EB0D98" w:rsidRPr="00AB50D7">
        <w:rPr>
          <w:sz w:val="23"/>
          <w:szCs w:val="23"/>
        </w:rPr>
        <w:t>Technical</w:t>
      </w:r>
      <w:r w:rsidRPr="00AB50D7">
        <w:rPr>
          <w:sz w:val="23"/>
          <w:szCs w:val="23"/>
        </w:rPr>
        <w:t xml:space="preserve"> and Financial duly signed by Owner or his </w:t>
      </w:r>
      <w:r w:rsidR="00EB0D98" w:rsidRPr="00AB50D7">
        <w:rPr>
          <w:sz w:val="23"/>
          <w:szCs w:val="23"/>
        </w:rPr>
        <w:t>authorised</w:t>
      </w:r>
      <w:r w:rsidRPr="00AB50D7">
        <w:rPr>
          <w:sz w:val="23"/>
          <w:szCs w:val="23"/>
        </w:rPr>
        <w:t xml:space="preserve"> signatory should be sealed in two separate envelopes as described below.</w:t>
      </w:r>
    </w:p>
    <w:p w:rsidR="00D06610" w:rsidRPr="00AB50D7" w:rsidRDefault="00D06610" w:rsidP="0004461A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Envelope 1: Containing Technical Bid duly completed in all respects along with all relevant documents </w:t>
      </w:r>
    </w:p>
    <w:p w:rsidR="00D06610" w:rsidRPr="00AB50D7" w:rsidRDefault="00D06610" w:rsidP="0004461A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Envelope 2: Containing Financial Bids </w:t>
      </w:r>
      <w:r w:rsidR="00EB0D98" w:rsidRPr="00AB50D7">
        <w:rPr>
          <w:sz w:val="23"/>
          <w:szCs w:val="23"/>
        </w:rPr>
        <w:t>showing</w:t>
      </w:r>
      <w:r w:rsidRPr="00AB50D7">
        <w:rPr>
          <w:sz w:val="23"/>
          <w:szCs w:val="23"/>
        </w:rPr>
        <w:t xml:space="preserve"> rates, financial terms and </w:t>
      </w:r>
      <w:r w:rsidR="00EB0D98" w:rsidRPr="00AB50D7">
        <w:rPr>
          <w:sz w:val="23"/>
          <w:szCs w:val="23"/>
        </w:rPr>
        <w:t>conditions</w:t>
      </w:r>
      <w:r w:rsidRPr="00AB50D7">
        <w:rPr>
          <w:sz w:val="23"/>
          <w:szCs w:val="23"/>
        </w:rPr>
        <w:t xml:space="preserve"> etc.</w:t>
      </w:r>
    </w:p>
    <w:p w:rsidR="00D06610" w:rsidRPr="00AB50D7" w:rsidRDefault="00D06610" w:rsidP="0004461A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Both the envelopes should be super</w:t>
      </w:r>
      <w:r w:rsidR="00EB0D98">
        <w:rPr>
          <w:sz w:val="23"/>
          <w:szCs w:val="23"/>
        </w:rPr>
        <w:t xml:space="preserve"> </w:t>
      </w:r>
      <w:r w:rsidRPr="00AB50D7">
        <w:rPr>
          <w:sz w:val="23"/>
          <w:szCs w:val="23"/>
        </w:rPr>
        <w:t xml:space="preserve">scribed in BOLD LETTERS with the statement </w:t>
      </w:r>
      <w:r w:rsidRPr="00EB0D98">
        <w:rPr>
          <w:b/>
          <w:sz w:val="23"/>
          <w:szCs w:val="23"/>
        </w:rPr>
        <w:t xml:space="preserve">Technical Bid </w:t>
      </w:r>
      <w:r w:rsidR="004E1444" w:rsidRPr="00EB0D98">
        <w:rPr>
          <w:b/>
          <w:sz w:val="23"/>
          <w:szCs w:val="23"/>
        </w:rPr>
        <w:t>for</w:t>
      </w:r>
      <w:r w:rsidRPr="00EB0D98">
        <w:rPr>
          <w:b/>
          <w:sz w:val="23"/>
          <w:szCs w:val="23"/>
        </w:rPr>
        <w:t xml:space="preserve"> Office Space</w:t>
      </w:r>
      <w:r w:rsidRPr="00AB50D7">
        <w:rPr>
          <w:sz w:val="23"/>
          <w:szCs w:val="23"/>
        </w:rPr>
        <w:t xml:space="preserve"> and </w:t>
      </w:r>
      <w:r w:rsidR="00EB0D98" w:rsidRPr="00EB0D98">
        <w:rPr>
          <w:b/>
          <w:sz w:val="23"/>
          <w:szCs w:val="23"/>
        </w:rPr>
        <w:t>Financial</w:t>
      </w:r>
      <w:r w:rsidRPr="00EB0D98">
        <w:rPr>
          <w:b/>
          <w:sz w:val="23"/>
          <w:szCs w:val="23"/>
        </w:rPr>
        <w:t xml:space="preserve"> bid for Office Space</w:t>
      </w:r>
      <w:r w:rsidRPr="00AB50D7">
        <w:rPr>
          <w:sz w:val="23"/>
          <w:szCs w:val="23"/>
        </w:rPr>
        <w:t xml:space="preserve"> respectively.</w:t>
      </w:r>
    </w:p>
    <w:p w:rsidR="00D06610" w:rsidRPr="00AB50D7" w:rsidRDefault="00D06610" w:rsidP="0004461A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The above</w:t>
      </w:r>
      <w:r w:rsidR="00EB0D98">
        <w:rPr>
          <w:sz w:val="23"/>
          <w:szCs w:val="23"/>
        </w:rPr>
        <w:t xml:space="preserve"> </w:t>
      </w:r>
      <w:r w:rsidRPr="00AB50D7">
        <w:rPr>
          <w:sz w:val="23"/>
          <w:szCs w:val="23"/>
        </w:rPr>
        <w:t>m</w:t>
      </w:r>
      <w:r w:rsidR="00EB0D98">
        <w:rPr>
          <w:sz w:val="23"/>
          <w:szCs w:val="23"/>
        </w:rPr>
        <w:t>e</w:t>
      </w:r>
      <w:r w:rsidRPr="00AB50D7">
        <w:rPr>
          <w:sz w:val="23"/>
          <w:szCs w:val="23"/>
        </w:rPr>
        <w:t>ntioned two envelopes should be sealed in a single cover and addressed to</w:t>
      </w:r>
      <w:r w:rsidR="0004461A">
        <w:rPr>
          <w:sz w:val="23"/>
          <w:szCs w:val="23"/>
        </w:rPr>
        <w:t xml:space="preserve"> Chief Regional Manager, UIIC RO Jodhpur </w:t>
      </w:r>
      <w:r w:rsidRPr="00AB50D7">
        <w:rPr>
          <w:sz w:val="23"/>
          <w:szCs w:val="23"/>
        </w:rPr>
        <w:t xml:space="preserve">super scribed as </w:t>
      </w:r>
      <w:r w:rsidRPr="00EB0D98">
        <w:rPr>
          <w:b/>
          <w:sz w:val="23"/>
          <w:szCs w:val="23"/>
        </w:rPr>
        <w:t>“ Tender for hiring of Office Space</w:t>
      </w:r>
      <w:r w:rsidR="00C045EB">
        <w:rPr>
          <w:b/>
          <w:sz w:val="23"/>
          <w:szCs w:val="23"/>
        </w:rPr>
        <w:t xml:space="preserve"> M</w:t>
      </w:r>
      <w:r w:rsidR="001B184C">
        <w:rPr>
          <w:b/>
          <w:sz w:val="23"/>
          <w:szCs w:val="23"/>
        </w:rPr>
        <w:t xml:space="preserve">icro </w:t>
      </w:r>
      <w:r w:rsidR="00C045EB">
        <w:rPr>
          <w:b/>
          <w:sz w:val="23"/>
          <w:szCs w:val="23"/>
        </w:rPr>
        <w:t>O</w:t>
      </w:r>
      <w:r w:rsidR="001B184C">
        <w:rPr>
          <w:b/>
          <w:sz w:val="23"/>
          <w:szCs w:val="23"/>
        </w:rPr>
        <w:t>ffice</w:t>
      </w:r>
      <w:r w:rsidR="00C045EB">
        <w:rPr>
          <w:b/>
          <w:sz w:val="23"/>
          <w:szCs w:val="23"/>
        </w:rPr>
        <w:t xml:space="preserve"> Pal </w:t>
      </w:r>
      <w:r w:rsidRPr="00EB0D98">
        <w:rPr>
          <w:b/>
          <w:sz w:val="23"/>
          <w:szCs w:val="23"/>
        </w:rPr>
        <w:t>”</w:t>
      </w:r>
      <w:r w:rsidRPr="00AB50D7">
        <w:rPr>
          <w:sz w:val="23"/>
          <w:szCs w:val="23"/>
        </w:rPr>
        <w:t xml:space="preserve"> and must be submitted before the closing time and date indicated in the beginning of this document.</w:t>
      </w:r>
    </w:p>
    <w:p w:rsidR="00D06610" w:rsidRPr="00AB50D7" w:rsidRDefault="00D06610" w:rsidP="0004461A">
      <w:pPr>
        <w:pStyle w:val="ListParagraph"/>
        <w:ind w:left="1440"/>
        <w:jc w:val="both"/>
        <w:rPr>
          <w:sz w:val="23"/>
          <w:szCs w:val="23"/>
        </w:rPr>
      </w:pPr>
    </w:p>
    <w:p w:rsidR="001867BA" w:rsidRPr="00EB0D98" w:rsidRDefault="00D06610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</w:rPr>
        <w:t>The technical bid should be accompanied with copy of this</w:t>
      </w:r>
      <w:r w:rsidR="00971B53">
        <w:rPr>
          <w:sz w:val="23"/>
          <w:szCs w:val="23"/>
        </w:rPr>
        <w:t xml:space="preserve"> document of</w:t>
      </w:r>
      <w:r w:rsidR="00FF5E1F">
        <w:rPr>
          <w:sz w:val="23"/>
          <w:szCs w:val="23"/>
        </w:rPr>
        <w:t xml:space="preserve"> T</w:t>
      </w:r>
      <w:r w:rsidRPr="00AB50D7">
        <w:rPr>
          <w:sz w:val="23"/>
          <w:szCs w:val="23"/>
        </w:rPr>
        <w:t>e</w:t>
      </w:r>
      <w:r w:rsidR="00971B53">
        <w:rPr>
          <w:sz w:val="23"/>
          <w:szCs w:val="23"/>
        </w:rPr>
        <w:t xml:space="preserve">rms and </w:t>
      </w:r>
      <w:r w:rsidR="00FF5E1F">
        <w:rPr>
          <w:sz w:val="23"/>
          <w:szCs w:val="23"/>
        </w:rPr>
        <w:t>C</w:t>
      </w:r>
      <w:r w:rsidR="00971B53">
        <w:rPr>
          <w:sz w:val="23"/>
          <w:szCs w:val="23"/>
        </w:rPr>
        <w:t>onditions</w:t>
      </w:r>
      <w:r w:rsidRPr="00AB50D7">
        <w:rPr>
          <w:sz w:val="23"/>
          <w:szCs w:val="23"/>
        </w:rPr>
        <w:t xml:space="preserve"> with each </w:t>
      </w:r>
      <w:r w:rsidR="00EB0D98" w:rsidRPr="00AB50D7">
        <w:rPr>
          <w:sz w:val="23"/>
          <w:szCs w:val="23"/>
        </w:rPr>
        <w:t>page</w:t>
      </w:r>
      <w:r w:rsidRPr="00AB50D7">
        <w:rPr>
          <w:sz w:val="23"/>
          <w:szCs w:val="23"/>
        </w:rPr>
        <w:t xml:space="preserve"> duly signed by authorised signatory of the bidder</w:t>
      </w:r>
      <w:r w:rsidR="002A5C49" w:rsidRPr="00AB50D7">
        <w:rPr>
          <w:sz w:val="23"/>
          <w:szCs w:val="23"/>
        </w:rPr>
        <w:t xml:space="preserve">, who has signed the bid, in token of </w:t>
      </w:r>
      <w:r w:rsidR="00EB0D98" w:rsidRPr="00AB50D7">
        <w:rPr>
          <w:sz w:val="23"/>
          <w:szCs w:val="23"/>
        </w:rPr>
        <w:t>acceptance</w:t>
      </w:r>
      <w:r w:rsidR="002A5C49" w:rsidRPr="00AB50D7">
        <w:rPr>
          <w:sz w:val="23"/>
          <w:szCs w:val="23"/>
        </w:rPr>
        <w:t xml:space="preserve"> of terms and conditions of tender.</w:t>
      </w:r>
    </w:p>
    <w:p w:rsidR="00EB0D98" w:rsidRPr="00EB0D98" w:rsidRDefault="00EB0D98" w:rsidP="0004461A">
      <w:pPr>
        <w:pStyle w:val="ListParagraph"/>
        <w:jc w:val="both"/>
        <w:rPr>
          <w:sz w:val="23"/>
          <w:szCs w:val="23"/>
          <w:u w:val="single"/>
        </w:rPr>
      </w:pPr>
    </w:p>
    <w:p w:rsidR="002A5C49" w:rsidRPr="00971B53" w:rsidRDefault="002A5C49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</w:rPr>
        <w:t xml:space="preserve">The selected party shall be required to sign a Standard Lease Agreement with </w:t>
      </w:r>
      <w:r w:rsidR="00971B53">
        <w:rPr>
          <w:sz w:val="23"/>
          <w:szCs w:val="23"/>
        </w:rPr>
        <w:t>t</w:t>
      </w:r>
      <w:r w:rsidRPr="00AB50D7">
        <w:rPr>
          <w:sz w:val="23"/>
          <w:szCs w:val="23"/>
        </w:rPr>
        <w:t>h</w:t>
      </w:r>
      <w:r w:rsidR="00971B53">
        <w:rPr>
          <w:sz w:val="23"/>
          <w:szCs w:val="23"/>
        </w:rPr>
        <w:t>e</w:t>
      </w:r>
      <w:r w:rsidRPr="00AB50D7">
        <w:rPr>
          <w:sz w:val="23"/>
          <w:szCs w:val="23"/>
        </w:rPr>
        <w:t xml:space="preserve"> Company as per format. The lease agreement will be executed after verification of all </w:t>
      </w:r>
      <w:r w:rsidR="00971B53" w:rsidRPr="00AB50D7">
        <w:rPr>
          <w:sz w:val="23"/>
          <w:szCs w:val="23"/>
        </w:rPr>
        <w:t>documents</w:t>
      </w:r>
      <w:r w:rsidRPr="00AB50D7">
        <w:rPr>
          <w:sz w:val="23"/>
          <w:szCs w:val="23"/>
        </w:rPr>
        <w:t xml:space="preserve"> related to the </w:t>
      </w:r>
      <w:r w:rsidR="00971B53" w:rsidRPr="00AB50D7">
        <w:rPr>
          <w:sz w:val="23"/>
          <w:szCs w:val="23"/>
        </w:rPr>
        <w:t>party</w:t>
      </w:r>
      <w:r w:rsidRPr="00AB50D7">
        <w:rPr>
          <w:sz w:val="23"/>
          <w:szCs w:val="23"/>
        </w:rPr>
        <w:t xml:space="preserve"> to the entire satisfaction of lessee. The</w:t>
      </w:r>
      <w:r w:rsidR="00971B53">
        <w:rPr>
          <w:sz w:val="23"/>
          <w:szCs w:val="23"/>
        </w:rPr>
        <w:t xml:space="preserve"> </w:t>
      </w:r>
      <w:r w:rsidR="00971B53" w:rsidRPr="00AB50D7">
        <w:rPr>
          <w:sz w:val="23"/>
          <w:szCs w:val="23"/>
        </w:rPr>
        <w:t>registration</w:t>
      </w:r>
      <w:r w:rsidRPr="00AB50D7">
        <w:rPr>
          <w:sz w:val="23"/>
          <w:szCs w:val="23"/>
        </w:rPr>
        <w:t xml:space="preserve"> charges, stamp duty etc. to be </w:t>
      </w:r>
      <w:r w:rsidR="00971B53" w:rsidRPr="00AB50D7">
        <w:rPr>
          <w:sz w:val="23"/>
          <w:szCs w:val="23"/>
        </w:rPr>
        <w:t>bo</w:t>
      </w:r>
      <w:r w:rsidR="00971B53">
        <w:rPr>
          <w:sz w:val="23"/>
          <w:szCs w:val="23"/>
        </w:rPr>
        <w:t>r</w:t>
      </w:r>
      <w:r w:rsidR="00971B53" w:rsidRPr="00AB50D7">
        <w:rPr>
          <w:sz w:val="23"/>
          <w:szCs w:val="23"/>
        </w:rPr>
        <w:t>ne</w:t>
      </w:r>
      <w:r w:rsidRPr="00AB50D7">
        <w:rPr>
          <w:sz w:val="23"/>
          <w:szCs w:val="23"/>
        </w:rPr>
        <w:t xml:space="preserve"> equally</w:t>
      </w:r>
      <w:r w:rsidR="00FB7535">
        <w:rPr>
          <w:sz w:val="23"/>
          <w:szCs w:val="23"/>
        </w:rPr>
        <w:t xml:space="preserve"> (50:50 basis)</w:t>
      </w:r>
      <w:r w:rsidRPr="00AB50D7">
        <w:rPr>
          <w:sz w:val="23"/>
          <w:szCs w:val="23"/>
        </w:rPr>
        <w:t xml:space="preserve"> by the Company and owner.</w:t>
      </w:r>
    </w:p>
    <w:p w:rsidR="00971B53" w:rsidRPr="00971B53" w:rsidRDefault="00971B53" w:rsidP="0004461A">
      <w:pPr>
        <w:pStyle w:val="ListParagraph"/>
        <w:jc w:val="both"/>
        <w:rPr>
          <w:sz w:val="23"/>
          <w:szCs w:val="23"/>
          <w:u w:val="single"/>
        </w:rPr>
      </w:pPr>
    </w:p>
    <w:p w:rsidR="002A5C49" w:rsidRPr="00971B53" w:rsidRDefault="00971B53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</w:rPr>
        <w:t>Participation</w:t>
      </w:r>
      <w:r w:rsidR="002A5C49" w:rsidRPr="00AB50D7">
        <w:rPr>
          <w:sz w:val="23"/>
          <w:szCs w:val="23"/>
        </w:rPr>
        <w:t xml:space="preserve"> in the tender process does not entail any commitment from the Company and it reserve</w:t>
      </w:r>
      <w:r>
        <w:rPr>
          <w:sz w:val="23"/>
          <w:szCs w:val="23"/>
        </w:rPr>
        <w:t>s</w:t>
      </w:r>
      <w:r w:rsidR="002A5C49" w:rsidRPr="00AB50D7">
        <w:rPr>
          <w:sz w:val="23"/>
          <w:szCs w:val="23"/>
        </w:rPr>
        <w:t xml:space="preserve"> right to reject any/all offers including</w:t>
      </w:r>
      <w:r>
        <w:rPr>
          <w:sz w:val="23"/>
          <w:szCs w:val="23"/>
        </w:rPr>
        <w:t xml:space="preserve"> </w:t>
      </w:r>
      <w:r w:rsidR="002A5C49" w:rsidRPr="00AB50D7">
        <w:rPr>
          <w:sz w:val="23"/>
          <w:szCs w:val="23"/>
        </w:rPr>
        <w:t>that of lowest bidder without assigning a</w:t>
      </w:r>
      <w:r>
        <w:rPr>
          <w:sz w:val="23"/>
          <w:szCs w:val="23"/>
        </w:rPr>
        <w:t>n</w:t>
      </w:r>
      <w:r w:rsidR="002A5C49" w:rsidRPr="00AB50D7">
        <w:rPr>
          <w:sz w:val="23"/>
          <w:szCs w:val="23"/>
        </w:rPr>
        <w:t xml:space="preserve">y reasons. The </w:t>
      </w:r>
      <w:r w:rsidRPr="00AB50D7">
        <w:rPr>
          <w:sz w:val="23"/>
          <w:szCs w:val="23"/>
        </w:rPr>
        <w:t>Company</w:t>
      </w:r>
      <w:r w:rsidR="002A5C49" w:rsidRPr="00AB50D7">
        <w:rPr>
          <w:sz w:val="23"/>
          <w:szCs w:val="23"/>
        </w:rPr>
        <w:t xml:space="preserve"> also reserve</w:t>
      </w:r>
      <w:r>
        <w:rPr>
          <w:sz w:val="23"/>
          <w:szCs w:val="23"/>
        </w:rPr>
        <w:t>s</w:t>
      </w:r>
      <w:r w:rsidR="002A5C49" w:rsidRPr="00AB50D7">
        <w:rPr>
          <w:sz w:val="23"/>
          <w:szCs w:val="23"/>
        </w:rPr>
        <w:t xml:space="preserve"> right to amend /modify/ alter any or all of the terms and conditions/ date of the tender at any </w:t>
      </w:r>
      <w:r w:rsidRPr="00AB50D7">
        <w:rPr>
          <w:sz w:val="23"/>
          <w:szCs w:val="23"/>
        </w:rPr>
        <w:t>time</w:t>
      </w:r>
      <w:r w:rsidR="002A5C49" w:rsidRPr="00AB50D7">
        <w:rPr>
          <w:sz w:val="23"/>
          <w:szCs w:val="23"/>
        </w:rPr>
        <w:t xml:space="preserve"> before the tendering process is </w:t>
      </w:r>
      <w:r w:rsidRPr="00AB50D7">
        <w:rPr>
          <w:sz w:val="23"/>
          <w:szCs w:val="23"/>
        </w:rPr>
        <w:t>finalised</w:t>
      </w:r>
      <w:r w:rsidR="002A5C49" w:rsidRPr="00AB50D7">
        <w:rPr>
          <w:sz w:val="23"/>
          <w:szCs w:val="23"/>
        </w:rPr>
        <w:t>.</w:t>
      </w:r>
    </w:p>
    <w:p w:rsidR="00971B53" w:rsidRPr="00971B53" w:rsidRDefault="00971B53" w:rsidP="0004461A">
      <w:pPr>
        <w:pStyle w:val="ListParagraph"/>
        <w:jc w:val="both"/>
        <w:rPr>
          <w:sz w:val="23"/>
          <w:szCs w:val="23"/>
          <w:u w:val="single"/>
        </w:rPr>
      </w:pPr>
    </w:p>
    <w:p w:rsidR="002A5C49" w:rsidRPr="0004461A" w:rsidRDefault="00931067" w:rsidP="0004461A">
      <w:pPr>
        <w:pStyle w:val="ListParagraph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For any pre- bid queries</w:t>
      </w:r>
      <w:r w:rsidR="00641BB3" w:rsidRPr="00295DD3">
        <w:rPr>
          <w:sz w:val="23"/>
          <w:szCs w:val="23"/>
        </w:rPr>
        <w:t xml:space="preserve">, submission </w:t>
      </w:r>
      <w:r w:rsidR="00295DD3" w:rsidRPr="00295DD3">
        <w:rPr>
          <w:sz w:val="23"/>
          <w:szCs w:val="23"/>
        </w:rPr>
        <w:t>queries</w:t>
      </w:r>
      <w:r w:rsidR="00641BB3" w:rsidRPr="00295DD3">
        <w:rPr>
          <w:sz w:val="23"/>
          <w:szCs w:val="23"/>
        </w:rPr>
        <w:t xml:space="preserve">, prospective bidders may contact </w:t>
      </w:r>
      <w:r w:rsidR="00641BB3" w:rsidRPr="0004461A">
        <w:rPr>
          <w:b/>
          <w:bCs/>
          <w:sz w:val="23"/>
          <w:szCs w:val="23"/>
        </w:rPr>
        <w:t>the</w:t>
      </w:r>
      <w:r w:rsidR="00295DD3" w:rsidRPr="0004461A">
        <w:rPr>
          <w:b/>
          <w:bCs/>
          <w:sz w:val="23"/>
          <w:szCs w:val="23"/>
        </w:rPr>
        <w:t xml:space="preserve"> </w:t>
      </w:r>
      <w:r w:rsidR="00C86B8A">
        <w:rPr>
          <w:b/>
          <w:bCs/>
          <w:sz w:val="23"/>
          <w:szCs w:val="23"/>
        </w:rPr>
        <w:t xml:space="preserve">Sh. Jinendra Kumar Jain, Regional Manager </w:t>
      </w:r>
      <w:r w:rsidR="00C86B8A" w:rsidRPr="0004461A">
        <w:rPr>
          <w:b/>
          <w:bCs/>
          <w:sz w:val="23"/>
          <w:szCs w:val="23"/>
        </w:rPr>
        <w:t>(Contact no:</w:t>
      </w:r>
      <w:r w:rsidR="00C86B8A">
        <w:rPr>
          <w:b/>
          <w:bCs/>
          <w:sz w:val="23"/>
          <w:szCs w:val="23"/>
        </w:rPr>
        <w:t xml:space="preserve"> 0291 – 2653008 or Mo. No. 8156005601, Email : </w:t>
      </w:r>
      <w:hyperlink r:id="rId10" w:history="1">
        <w:r w:rsidR="00C86B8A" w:rsidRPr="001D0992">
          <w:rPr>
            <w:rStyle w:val="Hyperlink"/>
            <w:b/>
            <w:bCs/>
            <w:sz w:val="23"/>
            <w:szCs w:val="23"/>
          </w:rPr>
          <w:t>jkjain@uiic.co.in</w:t>
        </w:r>
      </w:hyperlink>
      <w:r w:rsidR="00C86B8A">
        <w:rPr>
          <w:b/>
          <w:bCs/>
          <w:sz w:val="23"/>
          <w:szCs w:val="23"/>
        </w:rPr>
        <w:t xml:space="preserve">   or </w:t>
      </w:r>
      <w:r w:rsidR="00A1189C">
        <w:rPr>
          <w:b/>
          <w:bCs/>
          <w:sz w:val="23"/>
          <w:szCs w:val="23"/>
        </w:rPr>
        <w:t>Mr Girish Sharma, M</w:t>
      </w:r>
      <w:r w:rsidR="0004461A" w:rsidRPr="0004461A">
        <w:rPr>
          <w:b/>
          <w:bCs/>
          <w:sz w:val="23"/>
          <w:szCs w:val="23"/>
        </w:rPr>
        <w:t xml:space="preserve">anager </w:t>
      </w:r>
      <w:r w:rsidR="00C86B8A">
        <w:rPr>
          <w:b/>
          <w:bCs/>
          <w:sz w:val="23"/>
          <w:szCs w:val="23"/>
        </w:rPr>
        <w:t xml:space="preserve"> Mo. 9711113912, email ; </w:t>
      </w:r>
      <w:hyperlink r:id="rId11" w:history="1">
        <w:r w:rsidR="00C86B8A" w:rsidRPr="001D0992">
          <w:rPr>
            <w:rStyle w:val="Hyperlink"/>
            <w:b/>
            <w:bCs/>
            <w:sz w:val="23"/>
            <w:szCs w:val="23"/>
          </w:rPr>
          <w:t>girishharam@uiic.co.in</w:t>
        </w:r>
      </w:hyperlink>
      <w:r w:rsidR="00C86B8A">
        <w:rPr>
          <w:b/>
          <w:bCs/>
          <w:sz w:val="23"/>
          <w:szCs w:val="23"/>
        </w:rPr>
        <w:t xml:space="preserve"> </w:t>
      </w:r>
      <w:r w:rsidR="0004461A" w:rsidRPr="0004461A">
        <w:rPr>
          <w:b/>
          <w:bCs/>
          <w:sz w:val="23"/>
          <w:szCs w:val="23"/>
        </w:rPr>
        <w:t xml:space="preserve">  </w:t>
      </w:r>
      <w:r w:rsidR="00FB7535">
        <w:rPr>
          <w:b/>
          <w:bCs/>
          <w:sz w:val="23"/>
          <w:szCs w:val="23"/>
        </w:rPr>
        <w:t>on or before</w:t>
      </w:r>
      <w:r w:rsidR="00C86B8A">
        <w:rPr>
          <w:b/>
          <w:bCs/>
          <w:sz w:val="23"/>
          <w:szCs w:val="23"/>
        </w:rPr>
        <w:t xml:space="preserve"> </w:t>
      </w:r>
      <w:r w:rsidR="007540EA">
        <w:rPr>
          <w:b/>
          <w:bCs/>
          <w:sz w:val="23"/>
          <w:szCs w:val="23"/>
        </w:rPr>
        <w:t>05 p.m on  16</w:t>
      </w:r>
      <w:bookmarkStart w:id="0" w:name="_GoBack"/>
      <w:bookmarkEnd w:id="0"/>
      <w:r w:rsidR="004779E3">
        <w:rPr>
          <w:b/>
          <w:bCs/>
          <w:sz w:val="23"/>
          <w:szCs w:val="23"/>
        </w:rPr>
        <w:t>.03.2025</w:t>
      </w:r>
    </w:p>
    <w:p w:rsidR="00295DD3" w:rsidRPr="00295DD3" w:rsidRDefault="00295DD3" w:rsidP="0004461A">
      <w:pPr>
        <w:pStyle w:val="ListParagraph"/>
        <w:jc w:val="both"/>
        <w:rPr>
          <w:sz w:val="23"/>
          <w:szCs w:val="23"/>
        </w:rPr>
      </w:pPr>
    </w:p>
    <w:p w:rsidR="00641BB3" w:rsidRPr="001727EC" w:rsidRDefault="00641BB3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</w:rPr>
        <w:t>Queries/clarification/ documents if any raised/ sought by th</w:t>
      </w:r>
      <w:r w:rsidR="00295DD3">
        <w:rPr>
          <w:sz w:val="23"/>
          <w:szCs w:val="23"/>
        </w:rPr>
        <w:t>e</w:t>
      </w:r>
      <w:r w:rsidRPr="00AB50D7">
        <w:rPr>
          <w:sz w:val="23"/>
          <w:szCs w:val="23"/>
        </w:rPr>
        <w:t xml:space="preserve"> Company subsequent to opening of </w:t>
      </w:r>
      <w:r w:rsidR="00295DD3" w:rsidRPr="00AB50D7">
        <w:rPr>
          <w:sz w:val="23"/>
          <w:szCs w:val="23"/>
        </w:rPr>
        <w:t>Technical</w:t>
      </w:r>
      <w:r w:rsidRPr="00AB50D7">
        <w:rPr>
          <w:sz w:val="23"/>
          <w:szCs w:val="23"/>
        </w:rPr>
        <w:t xml:space="preserve"> bid </w:t>
      </w:r>
      <w:r w:rsidR="00295DD3">
        <w:rPr>
          <w:sz w:val="23"/>
          <w:szCs w:val="23"/>
        </w:rPr>
        <w:t>to</w:t>
      </w:r>
      <w:r w:rsidRPr="00AB50D7">
        <w:rPr>
          <w:sz w:val="23"/>
          <w:szCs w:val="23"/>
        </w:rPr>
        <w:t xml:space="preserve"> be answered/ submitted by the bidder within the prescribed date.</w:t>
      </w:r>
      <w:r w:rsidR="000951E1" w:rsidRPr="00AB50D7">
        <w:rPr>
          <w:sz w:val="23"/>
          <w:szCs w:val="23"/>
        </w:rPr>
        <w:t xml:space="preserve"> In case no reply is received from bidder the bid shall be rejected.</w:t>
      </w:r>
    </w:p>
    <w:p w:rsidR="001727EC" w:rsidRPr="001727EC" w:rsidRDefault="001727EC" w:rsidP="001727EC">
      <w:pPr>
        <w:pStyle w:val="ListParagraph"/>
        <w:rPr>
          <w:sz w:val="23"/>
          <w:szCs w:val="23"/>
          <w:u w:val="single"/>
        </w:rPr>
      </w:pPr>
    </w:p>
    <w:p w:rsidR="001727EC" w:rsidRPr="001727EC" w:rsidRDefault="001727EC" w:rsidP="001727EC">
      <w:pPr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1727EC">
        <w:rPr>
          <w:rFonts w:cs="Times New Roman"/>
          <w:b/>
          <w:bCs/>
          <w:color w:val="000000"/>
          <w:sz w:val="23"/>
          <w:szCs w:val="23"/>
        </w:rPr>
        <w:t>“</w:t>
      </w:r>
      <w:r>
        <w:rPr>
          <w:rFonts w:cs="Times New Roman"/>
          <w:b/>
          <w:bCs/>
          <w:color w:val="000000"/>
          <w:sz w:val="23"/>
          <w:szCs w:val="23"/>
        </w:rPr>
        <w:t>Page 04</w:t>
      </w:r>
      <w:r w:rsidRPr="001727EC">
        <w:rPr>
          <w:rFonts w:cs="Times New Roman"/>
          <w:b/>
          <w:bCs/>
          <w:color w:val="000000"/>
          <w:sz w:val="23"/>
          <w:szCs w:val="23"/>
        </w:rPr>
        <w:t xml:space="preserve"> out of 05 pages”</w:t>
      </w:r>
    </w:p>
    <w:p w:rsidR="001727EC" w:rsidRPr="001727EC" w:rsidRDefault="001727EC" w:rsidP="001727EC">
      <w:pPr>
        <w:jc w:val="both"/>
        <w:rPr>
          <w:sz w:val="23"/>
          <w:szCs w:val="23"/>
          <w:u w:val="single"/>
        </w:rPr>
      </w:pPr>
    </w:p>
    <w:p w:rsidR="00295DD3" w:rsidRPr="00A205CD" w:rsidRDefault="00A205CD" w:rsidP="00A205CD">
      <w:pPr>
        <w:pStyle w:val="ListParagraph"/>
        <w:jc w:val="center"/>
        <w:rPr>
          <w:b/>
          <w:bCs/>
          <w:sz w:val="23"/>
          <w:szCs w:val="23"/>
          <w:u w:val="single"/>
        </w:rPr>
      </w:pPr>
      <w:r w:rsidRPr="00A205CD">
        <w:rPr>
          <w:b/>
          <w:bCs/>
          <w:sz w:val="23"/>
          <w:szCs w:val="23"/>
          <w:u w:val="single"/>
        </w:rPr>
        <w:t>//5//</w:t>
      </w:r>
    </w:p>
    <w:p w:rsidR="000E4A1E" w:rsidRPr="00AB50D7" w:rsidRDefault="000E4A1E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  <w:u w:val="single"/>
        </w:rPr>
        <w:t>Bid evaluation</w:t>
      </w:r>
    </w:p>
    <w:p w:rsidR="008B1A5F" w:rsidRPr="00AB50D7" w:rsidRDefault="008B1A5F" w:rsidP="0004461A">
      <w:pPr>
        <w:pStyle w:val="ListParagraph"/>
        <w:numPr>
          <w:ilvl w:val="0"/>
          <w:numId w:val="7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bid evaluation will be two stage i.e. </w:t>
      </w:r>
      <w:r w:rsidR="00295DD3" w:rsidRPr="00AB50D7">
        <w:rPr>
          <w:sz w:val="23"/>
          <w:szCs w:val="23"/>
        </w:rPr>
        <w:t>Technical</w:t>
      </w:r>
      <w:r w:rsidRPr="00AB50D7">
        <w:rPr>
          <w:sz w:val="23"/>
          <w:szCs w:val="23"/>
        </w:rPr>
        <w:t xml:space="preserve"> and Financial. First stage will be technical. The bidders that are technically qualified (I stage) shall be considered for financial </w:t>
      </w:r>
      <w:r w:rsidR="00295DD3" w:rsidRPr="00AB50D7">
        <w:rPr>
          <w:sz w:val="23"/>
          <w:szCs w:val="23"/>
        </w:rPr>
        <w:t>evaluation</w:t>
      </w:r>
      <w:r w:rsidRPr="00AB50D7">
        <w:rPr>
          <w:sz w:val="23"/>
          <w:szCs w:val="23"/>
        </w:rPr>
        <w:t xml:space="preserve"> i.e. Stage II in accordance with Financial Bid.</w:t>
      </w:r>
    </w:p>
    <w:p w:rsidR="008B1A5F" w:rsidRPr="00AB50D7" w:rsidRDefault="008B1A5F" w:rsidP="0004461A">
      <w:pPr>
        <w:pStyle w:val="ListParagraph"/>
        <w:numPr>
          <w:ilvl w:val="0"/>
          <w:numId w:val="7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bids would be evaluated based on the basis of criteria like connectivity </w:t>
      </w:r>
      <w:r w:rsidR="00295DD3">
        <w:rPr>
          <w:sz w:val="23"/>
          <w:szCs w:val="23"/>
        </w:rPr>
        <w:t xml:space="preserve">by </w:t>
      </w:r>
      <w:r w:rsidRPr="00AB50D7">
        <w:rPr>
          <w:sz w:val="23"/>
          <w:szCs w:val="23"/>
        </w:rPr>
        <w:t xml:space="preserve">public transport </w:t>
      </w:r>
      <w:r w:rsidR="00295DD3" w:rsidRPr="00AB50D7">
        <w:rPr>
          <w:sz w:val="23"/>
          <w:szCs w:val="23"/>
        </w:rPr>
        <w:t>system</w:t>
      </w:r>
      <w:r w:rsidRPr="00AB50D7">
        <w:rPr>
          <w:sz w:val="23"/>
          <w:szCs w:val="23"/>
        </w:rPr>
        <w:t xml:space="preserve">, </w:t>
      </w:r>
      <w:r w:rsidR="00295DD3" w:rsidRPr="00AB50D7">
        <w:rPr>
          <w:sz w:val="23"/>
          <w:szCs w:val="23"/>
        </w:rPr>
        <w:t>availability</w:t>
      </w:r>
      <w:r w:rsidRPr="00AB50D7">
        <w:rPr>
          <w:sz w:val="23"/>
          <w:szCs w:val="23"/>
        </w:rPr>
        <w:t xml:space="preserve"> of </w:t>
      </w:r>
      <w:r w:rsidR="00295DD3">
        <w:rPr>
          <w:sz w:val="23"/>
          <w:szCs w:val="23"/>
        </w:rPr>
        <w:t>amenities,</w:t>
      </w:r>
      <w:r w:rsidRPr="00AB50D7">
        <w:rPr>
          <w:sz w:val="23"/>
          <w:szCs w:val="23"/>
        </w:rPr>
        <w:t xml:space="preserve"> rates quoted for rental of carpet area</w:t>
      </w:r>
      <w:r w:rsidR="00295DD3">
        <w:rPr>
          <w:sz w:val="23"/>
          <w:szCs w:val="23"/>
        </w:rPr>
        <w:t xml:space="preserve"> </w:t>
      </w:r>
      <w:r w:rsidRPr="00AB50D7">
        <w:rPr>
          <w:sz w:val="23"/>
          <w:szCs w:val="23"/>
        </w:rPr>
        <w:t>of the space</w:t>
      </w:r>
      <w:r w:rsidR="00295DD3">
        <w:rPr>
          <w:sz w:val="23"/>
          <w:szCs w:val="23"/>
        </w:rPr>
        <w:t>, parking availability</w:t>
      </w:r>
      <w:r w:rsidR="00FB7535">
        <w:rPr>
          <w:sz w:val="23"/>
          <w:szCs w:val="23"/>
        </w:rPr>
        <w:t>, safety measures</w:t>
      </w:r>
      <w:r w:rsidRPr="00AB50D7">
        <w:rPr>
          <w:sz w:val="23"/>
          <w:szCs w:val="23"/>
        </w:rPr>
        <w:t xml:space="preserve"> and other criteria desired by the </w:t>
      </w:r>
      <w:r w:rsidR="00295DD3" w:rsidRPr="00AB50D7">
        <w:rPr>
          <w:sz w:val="23"/>
          <w:szCs w:val="23"/>
        </w:rPr>
        <w:t>Selection</w:t>
      </w:r>
      <w:r w:rsidRPr="00AB50D7">
        <w:rPr>
          <w:sz w:val="23"/>
          <w:szCs w:val="23"/>
        </w:rPr>
        <w:t xml:space="preserve"> Committee.</w:t>
      </w:r>
    </w:p>
    <w:p w:rsidR="00575634" w:rsidRDefault="00575634" w:rsidP="0004461A">
      <w:pPr>
        <w:pStyle w:val="ListParagraph"/>
        <w:ind w:left="1697"/>
        <w:jc w:val="both"/>
        <w:rPr>
          <w:sz w:val="23"/>
          <w:szCs w:val="23"/>
        </w:rPr>
      </w:pPr>
    </w:p>
    <w:p w:rsidR="000248BB" w:rsidRPr="00AB50D7" w:rsidRDefault="000248BB" w:rsidP="0004461A">
      <w:pPr>
        <w:pStyle w:val="ListParagraph"/>
        <w:ind w:left="1697"/>
        <w:jc w:val="both"/>
        <w:rPr>
          <w:sz w:val="23"/>
          <w:szCs w:val="23"/>
        </w:rPr>
      </w:pPr>
    </w:p>
    <w:p w:rsidR="00575634" w:rsidRPr="00AB50D7" w:rsidRDefault="00575634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  <w:u w:val="single"/>
        </w:rPr>
      </w:pPr>
      <w:r w:rsidRPr="00AB50D7">
        <w:rPr>
          <w:sz w:val="23"/>
          <w:szCs w:val="23"/>
          <w:u w:val="single"/>
        </w:rPr>
        <w:t>Miscellaneous</w:t>
      </w:r>
    </w:p>
    <w:p w:rsidR="00575634" w:rsidRPr="00AB50D7" w:rsidRDefault="00575634" w:rsidP="0004461A">
      <w:pPr>
        <w:pStyle w:val="ListParagraph"/>
        <w:numPr>
          <w:ilvl w:val="0"/>
          <w:numId w:val="8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>Non- fulfilment of any of the above terms shall result in rejection of the bid.</w:t>
      </w:r>
    </w:p>
    <w:p w:rsidR="00575634" w:rsidRPr="00AB50D7" w:rsidRDefault="00575634" w:rsidP="0004461A">
      <w:pPr>
        <w:pStyle w:val="ListParagraph"/>
        <w:numPr>
          <w:ilvl w:val="0"/>
          <w:numId w:val="8"/>
        </w:numPr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The selection committee reserves </w:t>
      </w:r>
      <w:r w:rsidR="00295DD3">
        <w:rPr>
          <w:sz w:val="23"/>
          <w:szCs w:val="23"/>
        </w:rPr>
        <w:t>the right to</w:t>
      </w:r>
      <w:r w:rsidRPr="00AB50D7">
        <w:rPr>
          <w:sz w:val="23"/>
          <w:szCs w:val="23"/>
        </w:rPr>
        <w:t xml:space="preserve"> reject all or any tender without assigning any reasons thereof.</w:t>
      </w:r>
    </w:p>
    <w:p w:rsidR="004D51B3" w:rsidRPr="00AB50D7" w:rsidRDefault="004D51B3" w:rsidP="0004461A">
      <w:pPr>
        <w:pStyle w:val="ListParagraph"/>
        <w:ind w:left="1440"/>
        <w:jc w:val="both"/>
        <w:rPr>
          <w:sz w:val="23"/>
          <w:szCs w:val="23"/>
        </w:rPr>
      </w:pPr>
    </w:p>
    <w:p w:rsidR="004D51B3" w:rsidRPr="00AB50D7" w:rsidRDefault="00575634" w:rsidP="000446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AB50D7">
        <w:rPr>
          <w:sz w:val="23"/>
          <w:szCs w:val="23"/>
          <w:u w:val="single"/>
        </w:rPr>
        <w:t>List of Enclosures:</w:t>
      </w:r>
      <w:r w:rsidRPr="00AB50D7">
        <w:rPr>
          <w:sz w:val="23"/>
          <w:szCs w:val="23"/>
        </w:rPr>
        <w:t xml:space="preserve"> </w:t>
      </w:r>
    </w:p>
    <w:p w:rsidR="00575634" w:rsidRDefault="00734C7C" w:rsidP="0004461A">
      <w:pPr>
        <w:pStyle w:val="ListParagraph"/>
        <w:jc w:val="both"/>
        <w:rPr>
          <w:sz w:val="23"/>
          <w:szCs w:val="23"/>
        </w:rPr>
      </w:pPr>
      <w:r w:rsidRPr="00AB50D7">
        <w:rPr>
          <w:sz w:val="23"/>
          <w:szCs w:val="23"/>
        </w:rPr>
        <w:t xml:space="preserve">Each page and all details provided should be duly signed by the </w:t>
      </w:r>
      <w:r w:rsidR="00295DD3" w:rsidRPr="00AB50D7">
        <w:rPr>
          <w:sz w:val="23"/>
          <w:szCs w:val="23"/>
        </w:rPr>
        <w:t>Authorised</w:t>
      </w:r>
      <w:r w:rsidRPr="00AB50D7">
        <w:rPr>
          <w:sz w:val="23"/>
          <w:szCs w:val="23"/>
        </w:rPr>
        <w:t xml:space="preserve"> signatory. All undertakings provided shall be on the letterhead duly signed and </w:t>
      </w:r>
      <w:r w:rsidR="00295DD3" w:rsidRPr="00AB50D7">
        <w:rPr>
          <w:sz w:val="23"/>
          <w:szCs w:val="23"/>
        </w:rPr>
        <w:t>stamped</w:t>
      </w:r>
      <w:r w:rsidRPr="00AB50D7">
        <w:rPr>
          <w:sz w:val="23"/>
          <w:szCs w:val="23"/>
        </w:rPr>
        <w:t xml:space="preserve"> by the Authorised signatory.</w:t>
      </w:r>
    </w:p>
    <w:p w:rsidR="007358F6" w:rsidRDefault="007358F6" w:rsidP="0004461A">
      <w:pPr>
        <w:pStyle w:val="ListParagraph"/>
        <w:jc w:val="both"/>
        <w:rPr>
          <w:sz w:val="23"/>
          <w:szCs w:val="23"/>
        </w:rPr>
      </w:pPr>
    </w:p>
    <w:p w:rsidR="007358F6" w:rsidRDefault="007358F6" w:rsidP="0004461A">
      <w:pPr>
        <w:pStyle w:val="ListParagraph"/>
        <w:jc w:val="both"/>
        <w:rPr>
          <w:sz w:val="23"/>
          <w:szCs w:val="23"/>
        </w:rPr>
      </w:pPr>
    </w:p>
    <w:p w:rsidR="007358F6" w:rsidRDefault="007358F6" w:rsidP="0004461A">
      <w:pPr>
        <w:pStyle w:val="ListParagraph"/>
        <w:jc w:val="both"/>
        <w:rPr>
          <w:sz w:val="23"/>
          <w:szCs w:val="23"/>
        </w:rPr>
      </w:pPr>
    </w:p>
    <w:p w:rsidR="007358F6" w:rsidRDefault="007358F6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Default="009F17D8" w:rsidP="0004461A">
      <w:pPr>
        <w:pStyle w:val="ListParagraph"/>
        <w:jc w:val="both"/>
        <w:rPr>
          <w:sz w:val="23"/>
          <w:szCs w:val="23"/>
        </w:rPr>
      </w:pPr>
      <w:r>
        <w:rPr>
          <w:sz w:val="23"/>
          <w:szCs w:val="23"/>
        </w:rPr>
        <w:t>****************************End of the RFT********************************</w:t>
      </w: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Pr="00AB50D7" w:rsidRDefault="001727EC" w:rsidP="0004461A">
      <w:pPr>
        <w:pStyle w:val="ListParagraph"/>
        <w:jc w:val="both"/>
        <w:rPr>
          <w:sz w:val="23"/>
          <w:szCs w:val="23"/>
        </w:rPr>
      </w:pPr>
    </w:p>
    <w:p w:rsidR="00734C7C" w:rsidRPr="00AB50D7" w:rsidRDefault="00734C7C" w:rsidP="0004461A">
      <w:pPr>
        <w:pStyle w:val="ListParagraph"/>
        <w:jc w:val="both"/>
        <w:rPr>
          <w:sz w:val="23"/>
          <w:szCs w:val="23"/>
        </w:rPr>
      </w:pPr>
    </w:p>
    <w:p w:rsidR="000E4A1E" w:rsidRDefault="000E4A1E" w:rsidP="0004461A">
      <w:pPr>
        <w:pStyle w:val="ListParagraph"/>
        <w:jc w:val="both"/>
        <w:rPr>
          <w:sz w:val="23"/>
          <w:szCs w:val="23"/>
        </w:rPr>
      </w:pP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p w:rsidR="001727EC" w:rsidRPr="001727EC" w:rsidRDefault="001727EC" w:rsidP="00A205CD">
      <w:pPr>
        <w:ind w:left="360"/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1727EC">
        <w:rPr>
          <w:rFonts w:cs="Times New Roman"/>
          <w:b/>
          <w:bCs/>
          <w:color w:val="000000"/>
          <w:sz w:val="23"/>
          <w:szCs w:val="23"/>
        </w:rPr>
        <w:t>“</w:t>
      </w:r>
      <w:r>
        <w:rPr>
          <w:rFonts w:cs="Times New Roman"/>
          <w:b/>
          <w:bCs/>
          <w:color w:val="000000"/>
          <w:sz w:val="23"/>
          <w:szCs w:val="23"/>
        </w:rPr>
        <w:t>Page 05</w:t>
      </w:r>
      <w:r w:rsidR="00A205CD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Pr="001727EC">
        <w:rPr>
          <w:rFonts w:cs="Times New Roman"/>
          <w:b/>
          <w:bCs/>
          <w:color w:val="000000"/>
          <w:sz w:val="23"/>
          <w:szCs w:val="23"/>
        </w:rPr>
        <w:t>out of 05 pages”</w:t>
      </w:r>
    </w:p>
    <w:p w:rsidR="001727EC" w:rsidRDefault="001727EC" w:rsidP="0004461A">
      <w:pPr>
        <w:pStyle w:val="ListParagraph"/>
        <w:jc w:val="both"/>
        <w:rPr>
          <w:sz w:val="23"/>
          <w:szCs w:val="23"/>
        </w:rPr>
      </w:pPr>
    </w:p>
    <w:sectPr w:rsidR="001727EC" w:rsidSect="00BD0BE1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09" w:rsidRDefault="00085209" w:rsidP="00693E8D">
      <w:pPr>
        <w:spacing w:after="0" w:line="240" w:lineRule="auto"/>
      </w:pPr>
      <w:r>
        <w:separator/>
      </w:r>
    </w:p>
  </w:endnote>
  <w:endnote w:type="continuationSeparator" w:id="0">
    <w:p w:rsidR="00085209" w:rsidRDefault="00085209" w:rsidP="0069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09" w:rsidRDefault="00085209" w:rsidP="00693E8D">
      <w:pPr>
        <w:spacing w:after="0" w:line="240" w:lineRule="auto"/>
      </w:pPr>
      <w:r>
        <w:separator/>
      </w:r>
    </w:p>
  </w:footnote>
  <w:footnote w:type="continuationSeparator" w:id="0">
    <w:p w:rsidR="00085209" w:rsidRDefault="00085209" w:rsidP="0069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87F"/>
    <w:multiLevelType w:val="hybridMultilevel"/>
    <w:tmpl w:val="7B6C43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16C8"/>
    <w:multiLevelType w:val="hybridMultilevel"/>
    <w:tmpl w:val="17A0D2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73BB"/>
    <w:multiLevelType w:val="hybridMultilevel"/>
    <w:tmpl w:val="3B68638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C034ACA"/>
    <w:multiLevelType w:val="hybridMultilevel"/>
    <w:tmpl w:val="D9A89E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04597"/>
    <w:multiLevelType w:val="hybridMultilevel"/>
    <w:tmpl w:val="D0A862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406F1"/>
    <w:multiLevelType w:val="hybridMultilevel"/>
    <w:tmpl w:val="E0E2ED6C"/>
    <w:lvl w:ilvl="0" w:tplc="40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6" w15:restartNumberingAfterBreak="0">
    <w:nsid w:val="711616A5"/>
    <w:multiLevelType w:val="hybridMultilevel"/>
    <w:tmpl w:val="DB0882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A7B95"/>
    <w:multiLevelType w:val="hybridMultilevel"/>
    <w:tmpl w:val="C9AA1492"/>
    <w:lvl w:ilvl="0" w:tplc="40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BA"/>
    <w:rsid w:val="000248BB"/>
    <w:rsid w:val="000269E9"/>
    <w:rsid w:val="0004461A"/>
    <w:rsid w:val="000506CF"/>
    <w:rsid w:val="00085209"/>
    <w:rsid w:val="00086765"/>
    <w:rsid w:val="000913C1"/>
    <w:rsid w:val="000951E1"/>
    <w:rsid w:val="000A29FE"/>
    <w:rsid w:val="000E4A1E"/>
    <w:rsid w:val="001141A5"/>
    <w:rsid w:val="00153A9A"/>
    <w:rsid w:val="001727EC"/>
    <w:rsid w:val="001867BA"/>
    <w:rsid w:val="001B184C"/>
    <w:rsid w:val="002110E2"/>
    <w:rsid w:val="002429D2"/>
    <w:rsid w:val="002645E4"/>
    <w:rsid w:val="00295DD3"/>
    <w:rsid w:val="002A5C49"/>
    <w:rsid w:val="002F31AD"/>
    <w:rsid w:val="00302836"/>
    <w:rsid w:val="00312643"/>
    <w:rsid w:val="00332D49"/>
    <w:rsid w:val="00344A5E"/>
    <w:rsid w:val="003A0203"/>
    <w:rsid w:val="003D1AA0"/>
    <w:rsid w:val="003D47F8"/>
    <w:rsid w:val="003E7BD4"/>
    <w:rsid w:val="00404243"/>
    <w:rsid w:val="00410969"/>
    <w:rsid w:val="00473501"/>
    <w:rsid w:val="004779E3"/>
    <w:rsid w:val="004B6BE0"/>
    <w:rsid w:val="004D51B3"/>
    <w:rsid w:val="004E1444"/>
    <w:rsid w:val="004F3F01"/>
    <w:rsid w:val="005734B3"/>
    <w:rsid w:val="00575634"/>
    <w:rsid w:val="005D508F"/>
    <w:rsid w:val="005E133A"/>
    <w:rsid w:val="005E1F84"/>
    <w:rsid w:val="00630890"/>
    <w:rsid w:val="00641BB3"/>
    <w:rsid w:val="00664D86"/>
    <w:rsid w:val="0068794D"/>
    <w:rsid w:val="00690101"/>
    <w:rsid w:val="00693E8D"/>
    <w:rsid w:val="00695843"/>
    <w:rsid w:val="00695AEC"/>
    <w:rsid w:val="006973C6"/>
    <w:rsid w:val="0070738D"/>
    <w:rsid w:val="007317C8"/>
    <w:rsid w:val="00734C7C"/>
    <w:rsid w:val="007358F6"/>
    <w:rsid w:val="007458BD"/>
    <w:rsid w:val="00746DCD"/>
    <w:rsid w:val="007540EA"/>
    <w:rsid w:val="007646E4"/>
    <w:rsid w:val="007E4008"/>
    <w:rsid w:val="007F665D"/>
    <w:rsid w:val="00803D4D"/>
    <w:rsid w:val="00855F8E"/>
    <w:rsid w:val="0088203D"/>
    <w:rsid w:val="008B1A5F"/>
    <w:rsid w:val="008D3E0D"/>
    <w:rsid w:val="009176BA"/>
    <w:rsid w:val="00931067"/>
    <w:rsid w:val="009538F6"/>
    <w:rsid w:val="00962D0F"/>
    <w:rsid w:val="0097146F"/>
    <w:rsid w:val="00971B53"/>
    <w:rsid w:val="009E0B33"/>
    <w:rsid w:val="009F17D8"/>
    <w:rsid w:val="00A00A3E"/>
    <w:rsid w:val="00A1189C"/>
    <w:rsid w:val="00A205CD"/>
    <w:rsid w:val="00A25B47"/>
    <w:rsid w:val="00A37072"/>
    <w:rsid w:val="00A44F93"/>
    <w:rsid w:val="00A46A40"/>
    <w:rsid w:val="00A85CA8"/>
    <w:rsid w:val="00AA4048"/>
    <w:rsid w:val="00AA7AA7"/>
    <w:rsid w:val="00AB50D7"/>
    <w:rsid w:val="00AC10C5"/>
    <w:rsid w:val="00B04E4E"/>
    <w:rsid w:val="00B12A83"/>
    <w:rsid w:val="00B61293"/>
    <w:rsid w:val="00BD0BE1"/>
    <w:rsid w:val="00BD6F8A"/>
    <w:rsid w:val="00C045EB"/>
    <w:rsid w:val="00C12274"/>
    <w:rsid w:val="00C127F1"/>
    <w:rsid w:val="00C159E2"/>
    <w:rsid w:val="00C15D3C"/>
    <w:rsid w:val="00C420AA"/>
    <w:rsid w:val="00C70E12"/>
    <w:rsid w:val="00C77F68"/>
    <w:rsid w:val="00C86B8A"/>
    <w:rsid w:val="00C94C63"/>
    <w:rsid w:val="00CA5323"/>
    <w:rsid w:val="00CA5A7A"/>
    <w:rsid w:val="00CB33D7"/>
    <w:rsid w:val="00CC5DBF"/>
    <w:rsid w:val="00CC66F9"/>
    <w:rsid w:val="00CF090F"/>
    <w:rsid w:val="00CF51FD"/>
    <w:rsid w:val="00D05460"/>
    <w:rsid w:val="00D06610"/>
    <w:rsid w:val="00D55602"/>
    <w:rsid w:val="00DD6707"/>
    <w:rsid w:val="00DF4039"/>
    <w:rsid w:val="00DF78CA"/>
    <w:rsid w:val="00E32EF4"/>
    <w:rsid w:val="00E92110"/>
    <w:rsid w:val="00EB0D98"/>
    <w:rsid w:val="00ED3254"/>
    <w:rsid w:val="00F0382E"/>
    <w:rsid w:val="00F046A6"/>
    <w:rsid w:val="00F23D3D"/>
    <w:rsid w:val="00F257D7"/>
    <w:rsid w:val="00F30E91"/>
    <w:rsid w:val="00F73169"/>
    <w:rsid w:val="00F77F91"/>
    <w:rsid w:val="00FA166B"/>
    <w:rsid w:val="00FB7535"/>
    <w:rsid w:val="00FC40B4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A59BC-C77B-491F-A42A-A901088E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7BA"/>
    <w:pPr>
      <w:ind w:left="720"/>
      <w:contextualSpacing/>
    </w:pPr>
  </w:style>
  <w:style w:type="paragraph" w:customStyle="1" w:styleId="Default">
    <w:name w:val="Default"/>
    <w:rsid w:val="00D05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51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0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8D"/>
  </w:style>
  <w:style w:type="paragraph" w:styleId="Footer">
    <w:name w:val="footer"/>
    <w:basedOn w:val="Normal"/>
    <w:link w:val="FooterChar"/>
    <w:uiPriority w:val="99"/>
    <w:unhideWhenUsed/>
    <w:rsid w:val="0069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rishharam@uiic.co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kjain@uiic.co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i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1535-971D-478A-916B-A1E64505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NAMBIAR</dc:creator>
  <cp:lastModifiedBy>user</cp:lastModifiedBy>
  <cp:revision>50</cp:revision>
  <cp:lastPrinted>2025-02-28T06:41:00Z</cp:lastPrinted>
  <dcterms:created xsi:type="dcterms:W3CDTF">2020-03-02T10:43:00Z</dcterms:created>
  <dcterms:modified xsi:type="dcterms:W3CDTF">2025-03-03T11:59:00Z</dcterms:modified>
</cp:coreProperties>
</file>